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1DEE" w14:textId="3ADB54C3" w:rsidR="00837A40" w:rsidRPr="00837A40" w:rsidRDefault="00837A40" w:rsidP="00837A40">
      <w:pPr>
        <w:jc w:val="center"/>
        <w:rPr>
          <w:b/>
          <w:bCs/>
          <w:color w:val="000000"/>
          <w:sz w:val="28"/>
          <w:szCs w:val="28"/>
        </w:rPr>
      </w:pPr>
      <w:r w:rsidRPr="00837A40">
        <w:rPr>
          <w:b/>
          <w:bCs/>
          <w:color w:val="000000"/>
          <w:sz w:val="28"/>
          <w:szCs w:val="28"/>
        </w:rPr>
        <w:t xml:space="preserve">Wymagania edukacyjne na śródroczną ocenę klasyfikacyjną z </w:t>
      </w:r>
      <w:r>
        <w:rPr>
          <w:b/>
          <w:bCs/>
          <w:color w:val="000000"/>
          <w:sz w:val="28"/>
          <w:szCs w:val="28"/>
        </w:rPr>
        <w:t>fizyki</w:t>
      </w:r>
      <w:r w:rsidRPr="00837A40">
        <w:rPr>
          <w:b/>
          <w:bCs/>
          <w:color w:val="000000"/>
          <w:sz w:val="28"/>
          <w:szCs w:val="28"/>
        </w:rPr>
        <w:t xml:space="preserve"> w klasie 7</w:t>
      </w:r>
    </w:p>
    <w:p w14:paraId="3407F6FB" w14:textId="77777777" w:rsidR="004E2CB9" w:rsidRDefault="004E2CB9" w:rsidP="004E2CB9">
      <w:pPr>
        <w:spacing w:after="120"/>
        <w:ind w:left="714"/>
        <w:rPr>
          <w:rFonts w:asciiTheme="minorHAnsi" w:hAnsiTheme="minorHAnsi"/>
          <w:b/>
          <w:spacing w:val="-4"/>
          <w:sz w:val="22"/>
          <w:szCs w:val="22"/>
        </w:rPr>
      </w:pPr>
    </w:p>
    <w:p w14:paraId="35C55849" w14:textId="51977F69" w:rsidR="00625DDD" w:rsidRPr="00D600EE" w:rsidRDefault="00625DDD" w:rsidP="00D600EE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 w:rsidRPr="00D600EE"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3885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2557"/>
        <w:gridCol w:w="3119"/>
        <w:gridCol w:w="3119"/>
        <w:gridCol w:w="2545"/>
        <w:gridCol w:w="2545"/>
      </w:tblGrid>
      <w:tr w:rsidR="00D600EE" w:rsidRPr="00D22F46" w14:paraId="30BDE4AA" w14:textId="5E8AA35E" w:rsidTr="00D600EE">
        <w:tc>
          <w:tcPr>
            <w:tcW w:w="2557" w:type="dxa"/>
            <w:shd w:val="clear" w:color="auto" w:fill="FFCC00"/>
            <w:tcMar>
              <w:left w:w="28" w:type="dxa"/>
              <w:right w:w="28" w:type="dxa"/>
            </w:tcMar>
          </w:tcPr>
          <w:p w14:paraId="2860637B" w14:textId="140BAC6A" w:rsidR="00D600EE" w:rsidRDefault="00D600EE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64C9E055" w14:textId="77777777" w:rsidR="00D600EE" w:rsidRPr="005D1A26" w:rsidRDefault="00D600EE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14D53303" w14:textId="77777777" w:rsidR="00D600EE" w:rsidRPr="005D1A26" w:rsidRDefault="00D600EE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34344758" w14:textId="20A6B128" w:rsidR="00D600EE" w:rsidRDefault="00D600EE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7C83A25B" w14:textId="77777777" w:rsidR="00D600EE" w:rsidRPr="005D1A26" w:rsidRDefault="00D600EE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54A1D75B" w14:textId="77777777" w:rsidR="00D600EE" w:rsidRPr="005D1A26" w:rsidRDefault="00D600EE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39CC86AF" w14:textId="52643BAC" w:rsidR="00D600EE" w:rsidRDefault="00D600EE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67A46606" w14:textId="77777777" w:rsidR="00D600EE" w:rsidRPr="005D1A26" w:rsidRDefault="00D600EE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7657C289" w14:textId="77777777" w:rsidR="00D600EE" w:rsidRPr="005D1A26" w:rsidRDefault="00D600EE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45" w:type="dxa"/>
            <w:shd w:val="clear" w:color="auto" w:fill="FFCC00"/>
            <w:tcMar>
              <w:left w:w="28" w:type="dxa"/>
              <w:right w:w="28" w:type="dxa"/>
            </w:tcMar>
          </w:tcPr>
          <w:p w14:paraId="60BCDF89" w14:textId="7C1CDB2C" w:rsidR="00D600EE" w:rsidRDefault="00D600EE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009A5CDC" w14:textId="77777777" w:rsidR="00D600EE" w:rsidRPr="005D1A26" w:rsidRDefault="00D600EE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8D86595" w14:textId="77777777" w:rsidR="00D600EE" w:rsidRPr="005D1A26" w:rsidRDefault="00D600EE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45" w:type="dxa"/>
            <w:shd w:val="clear" w:color="auto" w:fill="FFCC00"/>
          </w:tcPr>
          <w:p w14:paraId="466436D0" w14:textId="77777777" w:rsidR="00D600EE" w:rsidRDefault="00D600EE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0EDD0727" w14:textId="77777777" w:rsidR="00D600EE" w:rsidRDefault="00D600EE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7AA2558" w14:textId="5E52DAC8" w:rsidR="00D600EE" w:rsidRDefault="00D600EE" w:rsidP="00D600EE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D600EE" w:rsidRPr="006D1637" w14:paraId="62CA0216" w14:textId="25674C6E" w:rsidTr="00D600EE">
        <w:trPr>
          <w:trHeight w:val="6584"/>
        </w:trPr>
        <w:tc>
          <w:tcPr>
            <w:tcW w:w="2557" w:type="dxa"/>
            <w:vMerge w:val="restart"/>
            <w:tcMar>
              <w:left w:w="28" w:type="dxa"/>
              <w:right w:w="28" w:type="dxa"/>
            </w:tcMar>
          </w:tcPr>
          <w:p w14:paraId="38752549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14:paraId="012425EF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14:paraId="62CFEF14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14:paraId="5E13C761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14:paraId="3854CDEE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14:paraId="286CEF5D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 w14:anchorId="53F586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4.25pt" o:ole="">
                  <v:imagedata r:id="rId8" o:title=""/>
                </v:shape>
                <o:OLEObject Type="Embed" ProgID="Equation.DSMT4" ShapeID="_x0000_i1025" DrawAspect="Content" ObjectID="_1769846014" r:id="rId9"/>
              </w:object>
            </w:r>
          </w:p>
          <w:p w14:paraId="76279CB2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  <w:p w14:paraId="68B357AA" w14:textId="77777777" w:rsidR="00D600EE" w:rsidRDefault="00D600EE" w:rsidP="00BD5A95">
            <w:pPr>
              <w:pStyle w:val="tabelakropka"/>
              <w:spacing w:line="252" w:lineRule="auto"/>
            </w:pPr>
            <w:r>
              <w:t>odczytuje gęstość substancji z tabeli</w:t>
            </w:r>
          </w:p>
          <w:p w14:paraId="43371077" w14:textId="77777777" w:rsidR="00D600EE" w:rsidRDefault="00D600EE" w:rsidP="00BD5A95">
            <w:pPr>
              <w:pStyle w:val="tabelakropka"/>
              <w:spacing w:line="252" w:lineRule="auto"/>
            </w:pPr>
            <w:r>
              <w:t xml:space="preserve"> mierzy objętość ciał o nieregularnych kształtach za pomocą menzurki </w:t>
            </w:r>
          </w:p>
          <w:p w14:paraId="327F7ACD" w14:textId="77777777" w:rsidR="00D600EE" w:rsidRPr="006D1637" w:rsidRDefault="00D600EE" w:rsidP="00BD5A95">
            <w:pPr>
              <w:pStyle w:val="tabelakropka"/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240" w:dyaOrig="320" w14:anchorId="0D2DFD23">
                <v:shape id="_x0000_i1026" type="#_x0000_t75" style="width:14.25pt;height:14.25pt" o:ole="">
                  <v:imagedata r:id="rId10" o:title=""/>
                </v:shape>
                <o:OLEObject Type="Embed" ProgID="Equation.DSMT4" ShapeID="_x0000_i1026" DrawAspect="Content" ObjectID="_1769846015" r:id="rId11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14:paraId="5F96CE95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podaje jednostkę ciśnienia i jej wielokrotności</w:t>
            </w:r>
          </w:p>
          <w:p w14:paraId="3780083D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14:paraId="45C8EB65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  <w:p w14:paraId="47FB565C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  <w:p w14:paraId="37D4B5DF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</w:tcPr>
          <w:p w14:paraId="7651F97C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odczytuje najmniejszą działkę przyrządu i podaje dokładność przyrządu </w:t>
            </w:r>
          </w:p>
          <w:p w14:paraId="41DD0335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14:paraId="56D0D727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14:paraId="24DAD746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14:paraId="3E9247A0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14:paraId="0CD290A8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  <w:p w14:paraId="0504341C" w14:textId="77777777" w:rsidR="00D600EE" w:rsidRDefault="00D600EE" w:rsidP="00BD5A95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14:paraId="0D4FB6B2" w14:textId="77777777" w:rsidR="00D600EE" w:rsidRPr="001B19E5" w:rsidRDefault="00D600EE" w:rsidP="00BD5A95">
            <w:pPr>
              <w:pStyle w:val="tabelakropka"/>
              <w:spacing w:line="252" w:lineRule="auto"/>
            </w:pPr>
            <w:r>
              <w:t xml:space="preserve">oblicza gęstość substancji ze wzoru </w:t>
            </w:r>
            <w:r w:rsidRPr="00140F17">
              <w:rPr>
                <w:position w:val="-18"/>
              </w:rPr>
              <w:object w:dxaOrig="540" w:dyaOrig="480" w14:anchorId="33566020">
                <v:shape id="_x0000_i1027" type="#_x0000_t75" style="width:28.5pt;height:21.75pt" o:ole="">
                  <v:imagedata r:id="rId12" o:title=""/>
                </v:shape>
                <o:OLEObject Type="Embed" ProgID="Equation.DSMT4" ShapeID="_x0000_i1027" DrawAspect="Content" ObjectID="_1769846016" r:id="rId13"/>
              </w:object>
            </w:r>
            <w:r>
              <w:t xml:space="preserve"> </w:t>
            </w:r>
          </w:p>
          <w:p w14:paraId="462077B2" w14:textId="77777777" w:rsidR="00D600EE" w:rsidRDefault="00D600EE" w:rsidP="00BD5A95">
            <w:pPr>
              <w:pStyle w:val="tabelakropka"/>
              <w:spacing w:line="252" w:lineRule="auto"/>
            </w:pPr>
            <w:r>
              <w:t xml:space="preserve">szacuje niepewności pomiarowe przy pomiarach masy i objętości </w:t>
            </w:r>
          </w:p>
          <w:p w14:paraId="669CC7DF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 w14:anchorId="13B269D2">
                <v:shape id="_x0000_i1028" type="#_x0000_t75" style="width:28.5pt;height:21.75pt" o:ole="">
                  <v:imagedata r:id="rId14" o:title=""/>
                </v:shape>
                <o:OLEObject Type="Embed" ProgID="Equation.DSMT4" ShapeID="_x0000_i1028" DrawAspect="Content" ObjectID="_1769846017" r:id="rId15"/>
              </w:object>
            </w:r>
          </w:p>
          <w:p w14:paraId="27AC988B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14:paraId="7A8165AD" w14:textId="2364E0DE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vMerge w:val="restart"/>
            <w:tcMar>
              <w:left w:w="28" w:type="dxa"/>
              <w:right w:w="28" w:type="dxa"/>
            </w:tcMar>
          </w:tcPr>
          <w:p w14:paraId="5126A877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 xml:space="preserve">zapisuje różnice między wartością końcową i początkowa wielkości fizycznej (np.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2AB907AC">
                <v:shape id="_x0000_i1029" type="#_x0000_t75" style="width:14.25pt;height:14.25pt" o:ole="">
                  <v:imagedata r:id="rId16" o:title=""/>
                </v:shape>
                <o:OLEObject Type="Embed" ProgID="Equation.3" ShapeID="_x0000_i1029" DrawAspect="Content" ObjectID="_1769846018" r:id="rId17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14:paraId="5319B891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14:paraId="3865BD0D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doświadczenie Celsjusza i objaśnia utworzoną przez niego skalę temperatur</w:t>
            </w:r>
          </w:p>
          <w:p w14:paraId="49BB662D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14:paraId="354BB6E6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 w14:anchorId="32126F32">
                <v:shape id="_x0000_i1030" type="#_x0000_t75" style="width:36pt;height:14.25pt" o:ole="">
                  <v:imagedata r:id="rId8" o:title=""/>
                </v:shape>
                <o:OLEObject Type="Embed" ProgID="Equation.DSMT4" ShapeID="_x0000_i1030" DrawAspect="Content" ObjectID="_1769846019" r:id="rId18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14:paraId="34B45445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  <w:p w14:paraId="0511B62F" w14:textId="77777777" w:rsidR="00D600EE" w:rsidRDefault="00D600EE" w:rsidP="00BD5056">
            <w:pPr>
              <w:pStyle w:val="tabelakropka"/>
              <w:spacing w:line="252" w:lineRule="auto"/>
            </w:pPr>
            <w:r>
              <w:t xml:space="preserve">przekształca wzór </w:t>
            </w:r>
            <w:r w:rsidRPr="00140F17">
              <w:rPr>
                <w:position w:val="-18"/>
              </w:rPr>
              <w:object w:dxaOrig="540" w:dyaOrig="480" w14:anchorId="084091FB">
                <v:shape id="_x0000_i1031" type="#_x0000_t75" style="width:28.5pt;height:21.75pt" o:ole="">
                  <v:imagedata r:id="rId19" o:title=""/>
                </v:shape>
                <o:OLEObject Type="Embed" ProgID="Equation.DSMT4" ShapeID="_x0000_i1031" DrawAspect="Content" ObjectID="_1769846020" r:id="rId20"/>
              </w:object>
            </w:r>
            <w:r>
              <w:t xml:space="preserve"> i oblicza każdą z wielkości fizycznych w tym wzorze</w:t>
            </w:r>
          </w:p>
          <w:p w14:paraId="1386D7C2" w14:textId="77777777" w:rsidR="00D600EE" w:rsidRDefault="00D600EE" w:rsidP="00BD5A95">
            <w:pPr>
              <w:pStyle w:val="tabelakropka"/>
              <w:spacing w:line="252" w:lineRule="auto"/>
            </w:pPr>
            <w:r>
              <w:t xml:space="preserve">wyznacza doświadczalnie gęstość cieczy </w:t>
            </w:r>
          </w:p>
          <w:p w14:paraId="370FE72C" w14:textId="77777777" w:rsidR="00D600EE" w:rsidRPr="006D1637" w:rsidRDefault="00D600EE" w:rsidP="00BD5056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odróżnia mierzenie wielkości fizycznej od jej wyznaczania, czyli pomiaru pośredniego </w:t>
            </w:r>
          </w:p>
          <w:p w14:paraId="78245793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 w14:anchorId="302D023B">
                <v:shape id="_x0000_i1032" type="#_x0000_t75" style="width:28.5pt;height:21.75pt" o:ole="">
                  <v:imagedata r:id="rId14" o:title=""/>
                </v:shape>
                <o:OLEObject Type="Embed" ProgID="Equation.DSMT4" ShapeID="_x0000_i1032" DrawAspect="Content" ObjectID="_1769846021" r:id="rId21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każdą z wielkości występujących w tym wzorze</w:t>
            </w:r>
          </w:p>
          <w:p w14:paraId="2540A561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opisuje zależność ciśnienia atmosferycznego od wysokości nad poziomem morza</w:t>
            </w:r>
          </w:p>
          <w:p w14:paraId="3C154132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  <w:p w14:paraId="1CCA7CA0" w14:textId="1672F588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2545" w:type="dxa"/>
            <w:vMerge w:val="restart"/>
            <w:tcMar>
              <w:left w:w="28" w:type="dxa"/>
              <w:right w:w="28" w:type="dxa"/>
            </w:tcMar>
          </w:tcPr>
          <w:p w14:paraId="1F1BD9D2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wyjaśnia na przykładach przyczyny występowania niepewności pomiarowych</w:t>
            </w:r>
          </w:p>
          <w:p w14:paraId="0A802303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14:paraId="56D4E2CC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14:paraId="104E2C69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  <w:p w14:paraId="400D8C3E" w14:textId="07C9422A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  <w:tc>
          <w:tcPr>
            <w:tcW w:w="2545" w:type="dxa"/>
          </w:tcPr>
          <w:p w14:paraId="3554E840" w14:textId="77777777" w:rsidR="00D600EE" w:rsidRPr="006D1637" w:rsidRDefault="00D600EE" w:rsidP="00D600EE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14:paraId="20D89CC2" w14:textId="77777777" w:rsidR="00D600EE" w:rsidRPr="006D1637" w:rsidRDefault="00D600EE" w:rsidP="00D600EE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  <w:p w14:paraId="45CEEFD4" w14:textId="77777777" w:rsidR="00D600EE" w:rsidRPr="006D1637" w:rsidRDefault="00D600EE" w:rsidP="00D600EE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  <w:p w14:paraId="06EBD8ED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D600EE" w:rsidRPr="006D1637" w14:paraId="7E6E7140" w14:textId="0D1496EE" w:rsidTr="000C5E52">
        <w:trPr>
          <w:trHeight w:val="549"/>
        </w:trPr>
        <w:tc>
          <w:tcPr>
            <w:tcW w:w="2557" w:type="dxa"/>
            <w:vMerge/>
            <w:tcMar>
              <w:left w:w="28" w:type="dxa"/>
              <w:right w:w="28" w:type="dxa"/>
            </w:tcMar>
          </w:tcPr>
          <w:p w14:paraId="4702965F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14:paraId="343E8523" w14:textId="6B36B7C4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vMerge/>
            <w:tcMar>
              <w:left w:w="28" w:type="dxa"/>
              <w:right w:w="28" w:type="dxa"/>
            </w:tcMar>
          </w:tcPr>
          <w:p w14:paraId="4811984A" w14:textId="222F40DF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45" w:type="dxa"/>
            <w:vMerge/>
            <w:tcMar>
              <w:left w:w="28" w:type="dxa"/>
              <w:right w:w="28" w:type="dxa"/>
            </w:tcMar>
          </w:tcPr>
          <w:p w14:paraId="660C3C34" w14:textId="79CBD39D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45" w:type="dxa"/>
          </w:tcPr>
          <w:p w14:paraId="69EEE1EE" w14:textId="77777777" w:rsidR="00D600EE" w:rsidRPr="006D1637" w:rsidRDefault="00D600EE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64A5BDAC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456A6C64" w14:textId="77D39179" w:rsidR="00625DDD" w:rsidRPr="006D1637" w:rsidRDefault="00625DDD" w:rsidP="00874124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Niektóre właściwości fizyczne ciał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57"/>
        <w:gridCol w:w="3119"/>
        <w:gridCol w:w="3119"/>
        <w:gridCol w:w="2545"/>
        <w:gridCol w:w="2552"/>
      </w:tblGrid>
      <w:tr w:rsidR="00141E58" w:rsidRPr="005D1A26" w14:paraId="35E22040" w14:textId="2BFB6EF0" w:rsidTr="00874124">
        <w:tc>
          <w:tcPr>
            <w:tcW w:w="2557" w:type="dxa"/>
            <w:shd w:val="clear" w:color="auto" w:fill="FFCC00"/>
            <w:tcMar>
              <w:left w:w="57" w:type="dxa"/>
              <w:right w:w="57" w:type="dxa"/>
            </w:tcMar>
          </w:tcPr>
          <w:p w14:paraId="296848E1" w14:textId="77777777" w:rsidR="00874124" w:rsidRDefault="00874124" w:rsidP="0087412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20C09DDB" w14:textId="77777777" w:rsidR="00874124" w:rsidRPr="005D1A26" w:rsidRDefault="00874124" w:rsidP="0087412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9844926" w14:textId="1874A44A" w:rsidR="00141E58" w:rsidRPr="005D1A26" w:rsidRDefault="00874124" w:rsidP="00874124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3B6E7800" w14:textId="77777777" w:rsidR="00874124" w:rsidRDefault="00874124" w:rsidP="0087412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17FE6F98" w14:textId="77777777" w:rsidR="00874124" w:rsidRPr="005D1A26" w:rsidRDefault="00874124" w:rsidP="0087412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570EE4E" w14:textId="170BDAA9" w:rsidR="00141E58" w:rsidRPr="005D1A26" w:rsidRDefault="00874124" w:rsidP="00874124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BAAE7F4" w14:textId="77777777" w:rsidR="00874124" w:rsidRDefault="00874124" w:rsidP="0087412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16916571" w14:textId="77777777" w:rsidR="00874124" w:rsidRPr="005D1A26" w:rsidRDefault="00874124" w:rsidP="0087412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4482DF5" w14:textId="62ED65CF" w:rsidR="00141E58" w:rsidRPr="005D1A26" w:rsidRDefault="00874124" w:rsidP="00874124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45" w:type="dxa"/>
            <w:shd w:val="clear" w:color="auto" w:fill="FFCC00"/>
            <w:tcMar>
              <w:left w:w="57" w:type="dxa"/>
              <w:right w:w="57" w:type="dxa"/>
            </w:tcMar>
          </w:tcPr>
          <w:p w14:paraId="71CAE5FC" w14:textId="77777777" w:rsidR="00874124" w:rsidRDefault="00874124" w:rsidP="0087412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0FE5EB9C" w14:textId="77777777" w:rsidR="00874124" w:rsidRPr="005D1A26" w:rsidRDefault="00874124" w:rsidP="0087412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2B59FA40" w14:textId="028C8B47" w:rsidR="00141E58" w:rsidRPr="005D1A26" w:rsidRDefault="00874124" w:rsidP="00874124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2" w:type="dxa"/>
            <w:shd w:val="clear" w:color="auto" w:fill="FFCC00"/>
          </w:tcPr>
          <w:p w14:paraId="16D79B7F" w14:textId="77777777" w:rsidR="00874124" w:rsidRDefault="00874124" w:rsidP="0087412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687506F0" w14:textId="77777777" w:rsidR="00874124" w:rsidRDefault="00874124" w:rsidP="00874124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67DBC8E6" w14:textId="6C98210B" w:rsidR="00141E58" w:rsidRPr="005D1A26" w:rsidRDefault="00874124" w:rsidP="00874124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141E58" w:rsidRPr="006D1637" w14:paraId="4E88B828" w14:textId="75B705FB" w:rsidTr="00874124">
        <w:trPr>
          <w:trHeight w:val="3259"/>
        </w:trPr>
        <w:tc>
          <w:tcPr>
            <w:tcW w:w="2557" w:type="dxa"/>
            <w:vMerge w:val="restart"/>
            <w:tcMar>
              <w:left w:w="57" w:type="dxa"/>
              <w:right w:w="57" w:type="dxa"/>
            </w:tcMar>
          </w:tcPr>
          <w:p w14:paraId="6345DDC6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14:paraId="7F7BC29B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  <w:p w14:paraId="49E5C37F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14:paraId="0E89BD7A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14:paraId="553698BB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  <w:p w14:paraId="0A59D4C4" w14:textId="2A8E2C9B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3119" w:type="dxa"/>
            <w:vMerge w:val="restart"/>
            <w:tcMar>
              <w:left w:w="57" w:type="dxa"/>
              <w:right w:w="57" w:type="dxa"/>
            </w:tcMar>
          </w:tcPr>
          <w:p w14:paraId="334422E5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14:paraId="61D231C1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  <w:p w14:paraId="57CBA10A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14:paraId="39EDD400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14:paraId="73EAD5E5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14:paraId="131CA07D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14:paraId="57FB6DCD" w14:textId="4C459D46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119" w:type="dxa"/>
            <w:vMerge w:val="restart"/>
            <w:tcMar>
              <w:left w:w="57" w:type="dxa"/>
              <w:right w:w="57" w:type="dxa"/>
            </w:tcMar>
          </w:tcPr>
          <w:p w14:paraId="63B03DAB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14:paraId="7E9D22C8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podaje przykłady zmian właściwości ciał spowodowanych zmianą temperatury </w:t>
            </w:r>
          </w:p>
          <w:p w14:paraId="6D4C455E" w14:textId="77777777" w:rsidR="00141E58" w:rsidRPr="00B340A0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14:paraId="220E2AF3" w14:textId="77777777" w:rsidR="00141E58" w:rsidRPr="00B340A0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  <w:p w14:paraId="1492733D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zachowanie taśmy bimetalicznej podczas jej ogrzewania</w:t>
            </w:r>
          </w:p>
          <w:p w14:paraId="7B3AAE0C" w14:textId="515B9F29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2545" w:type="dxa"/>
            <w:vMerge w:val="restart"/>
            <w:tcMar>
              <w:left w:w="57" w:type="dxa"/>
              <w:right w:w="57" w:type="dxa"/>
            </w:tcMar>
          </w:tcPr>
          <w:p w14:paraId="29BB9063" w14:textId="77777777" w:rsidR="00141E58" w:rsidRPr="00B340A0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14:paraId="1B9EEB80" w14:textId="77777777" w:rsidR="00141E58" w:rsidRPr="00B340A0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14:paraId="3ABD568E" w14:textId="77777777" w:rsidR="00141E58" w:rsidRPr="00B340A0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podczas topnienia i krzepnięcia</w:t>
            </w:r>
          </w:p>
          <w:p w14:paraId="056D55FF" w14:textId="192243AD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do obliczeń prostą proporcjonalność przyrostu długości do przyrostu temperatury </w:t>
            </w:r>
          </w:p>
        </w:tc>
        <w:tc>
          <w:tcPr>
            <w:tcW w:w="2552" w:type="dxa"/>
          </w:tcPr>
          <w:p w14:paraId="6D7E878C" w14:textId="77777777" w:rsidR="00874124" w:rsidRPr="006D1637" w:rsidRDefault="00874124" w:rsidP="00874124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14:paraId="0E6ADE75" w14:textId="77777777" w:rsidR="00874124" w:rsidRPr="006D1637" w:rsidRDefault="00874124" w:rsidP="00874124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602DD21C">
                <v:shape id="_x0000_i1033" type="#_x0000_t75" style="width:14.25pt;height:14.25pt" o:ole="">
                  <v:imagedata r:id="rId22" o:title=""/>
                </v:shape>
                <o:OLEObject Type="Embed" ProgID="Equation.3" ShapeID="_x0000_i1033" DrawAspect="Content" ObjectID="_1769846022" r:id="rId23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58E25749">
                <v:shape id="_x0000_i1034" type="#_x0000_t75" style="width:14.25pt;height:14.25pt" o:ole="">
                  <v:imagedata r:id="rId24" o:title=""/>
                </v:shape>
                <o:OLEObject Type="Embed" ProgID="Equation.3" ShapeID="_x0000_i1034" DrawAspect="Content" ObjectID="_1769846023" r:id="rId25"/>
              </w:objec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320" w:dyaOrig="240" w14:anchorId="7E3B6C06">
                <v:shape id="_x0000_i1035" type="#_x0000_t75" style="width:14.25pt;height:14.25pt" o:ole="">
                  <v:imagedata r:id="rId26" o:title=""/>
                </v:shape>
                <o:OLEObject Type="Embed" ProgID="Equation.3" ShapeID="_x0000_i1035" DrawAspect="Content" ObjectID="_1769846024" r:id="rId27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>
              <w:rPr>
                <w:rFonts w:asciiTheme="minorHAnsi" w:hAnsiTheme="minorHAnsi"/>
                <w:spacing w:val="-4"/>
                <w:szCs w:val="18"/>
              </w:rPr>
              <w:t>i 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48AC2095">
                <v:shape id="_x0000_i1036" type="#_x0000_t75" style="width:14.25pt;height:14.25pt" o:ole="">
                  <v:imagedata r:id="rId28" o:title=""/>
                </v:shape>
                <o:OLEObject Type="Embed" ProgID="Equation.3" ShapeID="_x0000_i1036" DrawAspect="Content" ObjectID="_1769846025" r:id="rId2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14:paraId="096D53A4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141E58" w:rsidRPr="006D1637" w14:paraId="3810E5E7" w14:textId="6647B6ED" w:rsidTr="00874124">
        <w:trPr>
          <w:trHeight w:val="260"/>
        </w:trPr>
        <w:tc>
          <w:tcPr>
            <w:tcW w:w="2557" w:type="dxa"/>
            <w:vMerge/>
            <w:tcMar>
              <w:left w:w="57" w:type="dxa"/>
              <w:right w:w="57" w:type="dxa"/>
            </w:tcMar>
          </w:tcPr>
          <w:p w14:paraId="4BB60012" w14:textId="23C56C29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vMerge/>
            <w:tcMar>
              <w:left w:w="57" w:type="dxa"/>
              <w:right w:w="57" w:type="dxa"/>
            </w:tcMar>
          </w:tcPr>
          <w:p w14:paraId="57AD7CCC" w14:textId="3D70E108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vMerge/>
            <w:tcMar>
              <w:left w:w="57" w:type="dxa"/>
              <w:right w:w="57" w:type="dxa"/>
            </w:tcMar>
          </w:tcPr>
          <w:p w14:paraId="5F390D4E" w14:textId="7D5EDD32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45" w:type="dxa"/>
            <w:vMerge/>
            <w:tcMar>
              <w:left w:w="57" w:type="dxa"/>
              <w:right w:w="57" w:type="dxa"/>
            </w:tcMar>
          </w:tcPr>
          <w:p w14:paraId="2F284CA3" w14:textId="2C3E614C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52" w:type="dxa"/>
          </w:tcPr>
          <w:p w14:paraId="68418C32" w14:textId="77777777" w:rsidR="00141E58" w:rsidRPr="006D1637" w:rsidRDefault="00141E5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522325FC" w14:textId="77777777" w:rsidR="00B93ABF" w:rsidRDefault="00B93ABF" w:rsidP="00BD5A95">
      <w:pPr>
        <w:pStyle w:val="tytu03"/>
        <w:spacing w:before="0"/>
        <w:rPr>
          <w:rFonts w:asciiTheme="minorHAnsi" w:hAnsiTheme="minorHAnsi"/>
          <w:b w:val="0"/>
          <w:spacing w:val="-4"/>
          <w:szCs w:val="22"/>
        </w:rPr>
      </w:pPr>
    </w:p>
    <w:p w14:paraId="22A3A640" w14:textId="77777777" w:rsidR="00A32A25" w:rsidRDefault="00A32A25" w:rsidP="00BD5A95">
      <w:pPr>
        <w:pStyle w:val="tytu03"/>
        <w:spacing w:before="0"/>
        <w:rPr>
          <w:rFonts w:asciiTheme="minorHAnsi" w:hAnsiTheme="minorHAnsi"/>
          <w:b w:val="0"/>
          <w:spacing w:val="-4"/>
          <w:szCs w:val="22"/>
        </w:rPr>
      </w:pPr>
    </w:p>
    <w:p w14:paraId="5E9DE0B6" w14:textId="077D9E93" w:rsidR="00625DDD" w:rsidRPr="006D1637" w:rsidRDefault="00625DDD" w:rsidP="00A32A25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lastRenderedPageBreak/>
        <w:t>Cząsteczkowa budowa ciał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52"/>
        <w:gridCol w:w="3118"/>
        <w:gridCol w:w="3119"/>
        <w:gridCol w:w="2551"/>
        <w:gridCol w:w="2552"/>
      </w:tblGrid>
      <w:tr w:rsidR="00B53999" w:rsidRPr="006D1637" w14:paraId="3F7A0954" w14:textId="75D4E8FD" w:rsidTr="000E7860">
        <w:tc>
          <w:tcPr>
            <w:tcW w:w="2552" w:type="dxa"/>
            <w:shd w:val="clear" w:color="auto" w:fill="FFCC00"/>
            <w:tcMar>
              <w:left w:w="57" w:type="dxa"/>
              <w:right w:w="57" w:type="dxa"/>
            </w:tcMar>
          </w:tcPr>
          <w:p w14:paraId="4FCB3052" w14:textId="77777777" w:rsidR="00B53999" w:rsidRDefault="00B53999" w:rsidP="00B5399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4109A1F1" w14:textId="77777777" w:rsidR="00B53999" w:rsidRPr="005D1A26" w:rsidRDefault="00B53999" w:rsidP="00B5399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49B6AAF" w14:textId="29966076" w:rsidR="00B53999" w:rsidRPr="005D1A26" w:rsidRDefault="00B53999" w:rsidP="00B5399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  <w:tcMar>
              <w:left w:w="57" w:type="dxa"/>
              <w:right w:w="57" w:type="dxa"/>
            </w:tcMar>
          </w:tcPr>
          <w:p w14:paraId="1E9A130C" w14:textId="77777777" w:rsidR="00B53999" w:rsidRDefault="00B53999" w:rsidP="00B5399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17D97839" w14:textId="77777777" w:rsidR="00B53999" w:rsidRPr="005D1A26" w:rsidRDefault="00B53999" w:rsidP="00B5399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CFC9CBC" w14:textId="0CE5D36A" w:rsidR="00B53999" w:rsidRPr="005D1A26" w:rsidRDefault="00B53999" w:rsidP="00B5399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0AFCC72A" w14:textId="77777777" w:rsidR="00B53999" w:rsidRDefault="00B53999" w:rsidP="00B5399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1E71520E" w14:textId="77777777" w:rsidR="00B53999" w:rsidRPr="005D1A26" w:rsidRDefault="00B53999" w:rsidP="00B5399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B86724F" w14:textId="7C65949C" w:rsidR="00B53999" w:rsidRPr="005D1A26" w:rsidRDefault="00B53999" w:rsidP="00B5399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1" w:type="dxa"/>
            <w:shd w:val="clear" w:color="auto" w:fill="FFCC00"/>
            <w:tcMar>
              <w:left w:w="57" w:type="dxa"/>
              <w:right w:w="57" w:type="dxa"/>
            </w:tcMar>
          </w:tcPr>
          <w:p w14:paraId="31550C39" w14:textId="77777777" w:rsidR="00B53999" w:rsidRDefault="00B53999" w:rsidP="00B5399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26C2C75E" w14:textId="77777777" w:rsidR="00B53999" w:rsidRPr="005D1A26" w:rsidRDefault="00B53999" w:rsidP="00B5399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2A093D1B" w14:textId="196720C4" w:rsidR="00B53999" w:rsidRPr="005D1A26" w:rsidRDefault="00B53999" w:rsidP="00B5399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2" w:type="dxa"/>
            <w:shd w:val="clear" w:color="auto" w:fill="FFCC00"/>
          </w:tcPr>
          <w:p w14:paraId="6B09B538" w14:textId="77777777" w:rsidR="00B53999" w:rsidRDefault="00B53999" w:rsidP="00B5399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6E7A0D31" w14:textId="77777777" w:rsidR="00B53999" w:rsidRDefault="00B53999" w:rsidP="00B5399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3FB35F0" w14:textId="5B5907B6" w:rsidR="00B53999" w:rsidRPr="005D1A26" w:rsidRDefault="00B53999" w:rsidP="00B959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B53999" w:rsidRPr="006D1637" w14:paraId="458E06DB" w14:textId="5750EDC3" w:rsidTr="000E7860">
        <w:trPr>
          <w:trHeight w:val="3743"/>
        </w:trPr>
        <w:tc>
          <w:tcPr>
            <w:tcW w:w="2552" w:type="dxa"/>
            <w:tcMar>
              <w:left w:w="57" w:type="dxa"/>
              <w:right w:w="57" w:type="dxa"/>
            </w:tcMar>
          </w:tcPr>
          <w:p w14:paraId="5FCD3CF9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14:paraId="169329DF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przyczyny tego, że ciała stałe i ciecze nie rozpadają się na oddzielne cząsteczki</w:t>
            </w:r>
          </w:p>
          <w:p w14:paraId="26BA103A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  <w:p w14:paraId="4B0D4E19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14:paraId="5879E46E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14:paraId="573D3783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14:paraId="5FA8F672" w14:textId="6287777A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14:paraId="70035305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14:paraId="62BD5E03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  <w:p w14:paraId="15CC806B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  <w:p w14:paraId="4A94DE54" w14:textId="61674EDA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F00529C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  <w:p w14:paraId="4A6E34FD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14:paraId="20432DBB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14:paraId="4C3E3121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14:paraId="5122855A" w14:textId="08EFAE4C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78765DD" w14:textId="77777777" w:rsidR="00B53999" w:rsidRPr="006D1637" w:rsidRDefault="00B53999" w:rsidP="00B5399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14:paraId="11A2D71A" w14:textId="77777777" w:rsidR="00B53999" w:rsidRPr="006D1637" w:rsidRDefault="00B53999" w:rsidP="00B5399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14:paraId="4A62A62E" w14:textId="77777777" w:rsidR="00B53999" w:rsidRPr="006D1637" w:rsidRDefault="00B53999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52" w:type="dxa"/>
          </w:tcPr>
          <w:p w14:paraId="5FCAC883" w14:textId="77777777" w:rsidR="00B53999" w:rsidRPr="006D1637" w:rsidRDefault="00B53999" w:rsidP="00B5399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14:paraId="56BE26CF" w14:textId="77777777" w:rsidR="00B53999" w:rsidRPr="006D1637" w:rsidRDefault="00B53999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06C5D884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280ACE44" w14:textId="77777777" w:rsidR="000E7860" w:rsidRDefault="000E7860" w:rsidP="000E7860">
      <w:pPr>
        <w:jc w:val="center"/>
        <w:rPr>
          <w:b/>
          <w:bCs/>
          <w:color w:val="000000"/>
          <w:sz w:val="28"/>
          <w:szCs w:val="28"/>
        </w:rPr>
      </w:pPr>
    </w:p>
    <w:p w14:paraId="6F391519" w14:textId="77777777" w:rsidR="00BF4A0E" w:rsidRDefault="00BF4A0E" w:rsidP="000E7860">
      <w:pPr>
        <w:jc w:val="center"/>
        <w:rPr>
          <w:b/>
          <w:bCs/>
          <w:color w:val="000000"/>
          <w:sz w:val="28"/>
          <w:szCs w:val="28"/>
        </w:rPr>
      </w:pPr>
    </w:p>
    <w:p w14:paraId="0CA95DED" w14:textId="77777777" w:rsidR="00BF4A0E" w:rsidRDefault="00BF4A0E" w:rsidP="000E7860">
      <w:pPr>
        <w:jc w:val="center"/>
        <w:rPr>
          <w:b/>
          <w:bCs/>
          <w:color w:val="000000"/>
          <w:sz w:val="28"/>
          <w:szCs w:val="28"/>
        </w:rPr>
      </w:pPr>
    </w:p>
    <w:p w14:paraId="02F507C0" w14:textId="77777777" w:rsidR="00BF4A0E" w:rsidRDefault="00BF4A0E" w:rsidP="000E7860">
      <w:pPr>
        <w:jc w:val="center"/>
        <w:rPr>
          <w:b/>
          <w:bCs/>
          <w:color w:val="000000"/>
          <w:sz w:val="28"/>
          <w:szCs w:val="28"/>
        </w:rPr>
      </w:pPr>
    </w:p>
    <w:p w14:paraId="105411A6" w14:textId="77777777" w:rsidR="00BF4A0E" w:rsidRDefault="00BF4A0E" w:rsidP="000E7860">
      <w:pPr>
        <w:jc w:val="center"/>
        <w:rPr>
          <w:b/>
          <w:bCs/>
          <w:color w:val="000000"/>
          <w:sz w:val="28"/>
          <w:szCs w:val="28"/>
        </w:rPr>
      </w:pPr>
    </w:p>
    <w:p w14:paraId="1CCC92E2" w14:textId="77777777" w:rsidR="00BF4A0E" w:rsidRDefault="00BF4A0E" w:rsidP="000E7860">
      <w:pPr>
        <w:jc w:val="center"/>
        <w:rPr>
          <w:b/>
          <w:bCs/>
          <w:color w:val="000000"/>
          <w:sz w:val="28"/>
          <w:szCs w:val="28"/>
        </w:rPr>
      </w:pPr>
    </w:p>
    <w:p w14:paraId="789E8B9E" w14:textId="77777777" w:rsidR="00BF4A0E" w:rsidRDefault="00BF4A0E" w:rsidP="000E7860">
      <w:pPr>
        <w:jc w:val="center"/>
        <w:rPr>
          <w:b/>
          <w:bCs/>
          <w:color w:val="000000"/>
          <w:sz w:val="28"/>
          <w:szCs w:val="28"/>
        </w:rPr>
      </w:pPr>
    </w:p>
    <w:p w14:paraId="5E6FEB01" w14:textId="77777777" w:rsidR="00BF4A0E" w:rsidRDefault="00BF4A0E" w:rsidP="000E7860">
      <w:pPr>
        <w:jc w:val="center"/>
        <w:rPr>
          <w:b/>
          <w:bCs/>
          <w:color w:val="000000"/>
          <w:sz w:val="28"/>
          <w:szCs w:val="28"/>
        </w:rPr>
      </w:pPr>
    </w:p>
    <w:p w14:paraId="77A225C4" w14:textId="77777777" w:rsidR="00BF4A0E" w:rsidRDefault="00BF4A0E" w:rsidP="000E7860">
      <w:pPr>
        <w:jc w:val="center"/>
        <w:rPr>
          <w:b/>
          <w:bCs/>
          <w:color w:val="000000"/>
          <w:sz w:val="28"/>
          <w:szCs w:val="28"/>
        </w:rPr>
      </w:pPr>
    </w:p>
    <w:p w14:paraId="030FADF6" w14:textId="77777777" w:rsidR="00BF4A0E" w:rsidRDefault="00BF4A0E" w:rsidP="000E7860">
      <w:pPr>
        <w:jc w:val="center"/>
        <w:rPr>
          <w:b/>
          <w:bCs/>
          <w:color w:val="000000"/>
          <w:sz w:val="28"/>
          <w:szCs w:val="28"/>
        </w:rPr>
      </w:pPr>
    </w:p>
    <w:p w14:paraId="3812E913" w14:textId="26A9FB94" w:rsidR="00837A40" w:rsidRPr="00837A40" w:rsidRDefault="00837A40" w:rsidP="00837A40">
      <w:pPr>
        <w:jc w:val="center"/>
        <w:rPr>
          <w:b/>
          <w:bCs/>
          <w:color w:val="000000"/>
          <w:sz w:val="28"/>
          <w:szCs w:val="28"/>
        </w:rPr>
      </w:pPr>
      <w:r w:rsidRPr="00837A40">
        <w:rPr>
          <w:b/>
          <w:bCs/>
          <w:color w:val="000000"/>
          <w:sz w:val="28"/>
          <w:szCs w:val="28"/>
        </w:rPr>
        <w:lastRenderedPageBreak/>
        <w:t xml:space="preserve">Wymagania edukacyjne na roczną ocenę klasyfikacyjną z </w:t>
      </w:r>
      <w:r>
        <w:rPr>
          <w:b/>
          <w:bCs/>
          <w:color w:val="000000"/>
          <w:sz w:val="28"/>
          <w:szCs w:val="28"/>
        </w:rPr>
        <w:t>fizyki</w:t>
      </w:r>
      <w:r w:rsidRPr="00837A40">
        <w:rPr>
          <w:b/>
          <w:bCs/>
          <w:color w:val="000000"/>
          <w:sz w:val="28"/>
          <w:szCs w:val="28"/>
        </w:rPr>
        <w:t xml:space="preserve"> w klasie 7</w:t>
      </w:r>
    </w:p>
    <w:p w14:paraId="667612EA" w14:textId="77777777" w:rsidR="000E7860" w:rsidRDefault="000E7860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6F10069C" w14:textId="261F7B60" w:rsidR="00625DDD" w:rsidRPr="006D1637" w:rsidRDefault="00625DDD" w:rsidP="00A32A25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Jak opisujemy ruch?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57"/>
        <w:gridCol w:w="3119"/>
        <w:gridCol w:w="3119"/>
        <w:gridCol w:w="2545"/>
        <w:gridCol w:w="2552"/>
      </w:tblGrid>
      <w:tr w:rsidR="00BF4A0E" w:rsidRPr="006D1637" w14:paraId="25AEEDC1" w14:textId="249FDAD1" w:rsidTr="00BF4A0E">
        <w:tc>
          <w:tcPr>
            <w:tcW w:w="2557" w:type="dxa"/>
            <w:shd w:val="clear" w:color="auto" w:fill="FFCC00"/>
            <w:tcMar>
              <w:left w:w="28" w:type="dxa"/>
              <w:right w:w="28" w:type="dxa"/>
            </w:tcMar>
          </w:tcPr>
          <w:p w14:paraId="1088B1A9" w14:textId="77777777" w:rsidR="00A32A25" w:rsidRDefault="00A32A25" w:rsidP="00A32A2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671460AE" w14:textId="77777777" w:rsidR="00A32A25" w:rsidRPr="005D1A26" w:rsidRDefault="00A32A25" w:rsidP="00A32A2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296F7FC0" w14:textId="13CDED92" w:rsidR="00BF4A0E" w:rsidRPr="005D1A26" w:rsidRDefault="00A32A25" w:rsidP="00A32A2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5E75618C" w14:textId="77777777" w:rsidR="00A32A25" w:rsidRDefault="00A32A25" w:rsidP="00A32A2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582C2B19" w14:textId="77777777" w:rsidR="00A32A25" w:rsidRPr="005D1A26" w:rsidRDefault="00A32A25" w:rsidP="00A32A2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57D7898E" w14:textId="317E45DC" w:rsidR="00BF4A0E" w:rsidRPr="005D1A26" w:rsidRDefault="00A32A25" w:rsidP="00A32A2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1948BAE5" w14:textId="77777777" w:rsidR="00A32A25" w:rsidRDefault="00A32A25" w:rsidP="00A32A2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1636A55B" w14:textId="77777777" w:rsidR="00A32A25" w:rsidRPr="005D1A26" w:rsidRDefault="00A32A25" w:rsidP="00A32A2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1DA25A20" w14:textId="49725672" w:rsidR="00BF4A0E" w:rsidRPr="005D1A26" w:rsidRDefault="00A32A25" w:rsidP="00A32A2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45" w:type="dxa"/>
            <w:shd w:val="clear" w:color="auto" w:fill="FFCC00"/>
            <w:tcMar>
              <w:left w:w="28" w:type="dxa"/>
              <w:right w:w="28" w:type="dxa"/>
            </w:tcMar>
          </w:tcPr>
          <w:p w14:paraId="356F731B" w14:textId="77777777" w:rsidR="00A32A25" w:rsidRDefault="00A32A25" w:rsidP="00A32A2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0F9F9247" w14:textId="77777777" w:rsidR="00A32A25" w:rsidRPr="005D1A26" w:rsidRDefault="00A32A25" w:rsidP="00A32A2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4441A6F5" w14:textId="77BB5B7F" w:rsidR="00BF4A0E" w:rsidRPr="005D1A26" w:rsidRDefault="00A32A25" w:rsidP="00A32A2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2" w:type="dxa"/>
            <w:shd w:val="clear" w:color="auto" w:fill="FFCC00"/>
          </w:tcPr>
          <w:p w14:paraId="2FB3DE5E" w14:textId="77777777" w:rsidR="00A32A25" w:rsidRDefault="00A32A25" w:rsidP="00A32A2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22668368" w14:textId="77777777" w:rsidR="00A32A25" w:rsidRDefault="00A32A25" w:rsidP="00A32A2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239A43FE" w14:textId="51CBFCA7" w:rsidR="00BF4A0E" w:rsidRPr="005D1A26" w:rsidRDefault="00A32A25" w:rsidP="00A32A2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A32A25" w:rsidRPr="006D1637" w14:paraId="33F5EB67" w14:textId="702F265C" w:rsidTr="00A32A25">
        <w:trPr>
          <w:trHeight w:val="4101"/>
        </w:trPr>
        <w:tc>
          <w:tcPr>
            <w:tcW w:w="2557" w:type="dxa"/>
            <w:tcMar>
              <w:left w:w="28" w:type="dxa"/>
              <w:right w:w="28" w:type="dxa"/>
            </w:tcMar>
          </w:tcPr>
          <w:p w14:paraId="0D0AAE2C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14:paraId="6DC88F78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14:paraId="4652C896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  <w:p w14:paraId="4172E189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ruchu prostoliniowego jednostajnego </w:t>
            </w:r>
          </w:p>
          <w:p w14:paraId="6F431684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70E5F848">
                <v:shape id="_x0000_i1037" type="#_x0000_t75" style="width:21.75pt;height:14.25pt" o:ole="">
                  <v:imagedata r:id="rId30" o:title=""/>
                </v:shape>
                <o:OLEObject Type="Embed" ProgID="Equation.DSMT4" ShapeID="_x0000_i1037" DrawAspect="Content" ObjectID="_1769846026" r:id="rId3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przebywaną przez ciało w różnych odstępach czasu </w:t>
            </w:r>
          </w:p>
          <w:p w14:paraId="7BC3A64F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nazywa występujące w nim wielkości </w:t>
            </w:r>
          </w:p>
          <w:p w14:paraId="1BD01552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>
              <w:rPr>
                <w:rFonts w:asciiTheme="minorHAnsi" w:hAnsiTheme="minorHAnsi"/>
                <w:szCs w:val="18"/>
              </w:rPr>
              <w:t xml:space="preserve"> </w:t>
            </w:r>
          </w:p>
          <w:p w14:paraId="18CE9E91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49A5E7DB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ruchu przyspieszonego i opóźnionego </w:t>
            </w:r>
          </w:p>
          <w:p w14:paraId="7CBCABD3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określonych jednakowych odstępach czasu </w:t>
            </w:r>
          </w:p>
          <w:p w14:paraId="6D18B3BD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67B43DB0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posługuje się pojęciem wartości przyspieszenia do opisu ruchu jednostajnie przyspieszonego </w:t>
            </w:r>
          </w:p>
          <w:p w14:paraId="08AF75AA" w14:textId="77777777" w:rsidR="00A32A25" w:rsidRPr="006D1637" w:rsidRDefault="00A32A25" w:rsidP="00BD5A95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  <w:szCs w:val="18"/>
                </w:rPr>
                <m:t xml:space="preserve"> 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</w:t>
            </w:r>
          </w:p>
          <w:p w14:paraId="4E419D60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określonych jednakowych odstępach czasu  </w:t>
            </w:r>
          </w:p>
          <w:p w14:paraId="4234E55B" w14:textId="77777777" w:rsidR="00A32A25" w:rsidRPr="006D1637" w:rsidRDefault="00A32A25" w:rsidP="00BD5A95">
            <w:pPr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BF54713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klasyfikuje ruchy ze względu na kształt toru</w:t>
            </w:r>
          </w:p>
          <w:p w14:paraId="1BB48503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14:paraId="775F8726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26D0AC73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</w:t>
            </w:r>
          </w:p>
          <w:p w14:paraId="2E748421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uzasadnia potrzebę wprowadzenia do opisu ruchu wielkości wektorowej – prędkości </w:t>
            </w:r>
          </w:p>
          <w:p w14:paraId="46FDC359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przykładzie wymienia cechy prędkości jako wielkości wektorowej </w:t>
            </w:r>
          </w:p>
          <w:p w14:paraId="103C139D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planuje czas podróży na podstawie mapy i oszacowanej średniej szybkości pojazdu </w:t>
            </w:r>
          </w:p>
          <w:p w14:paraId="6BC91F30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średnią wartość prędkości biegu, pływania lub jazdy na rowerze </w:t>
            </w:r>
          </w:p>
          <w:p w14:paraId="1DBE5446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ruch jednostajnie przyspieszony </w:t>
            </w:r>
          </w:p>
          <w:p w14:paraId="29B3C132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przyspieszenia </w:t>
            </w:r>
          </w:p>
          <w:p w14:paraId="024FAA28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53F68B1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14:paraId="2CA035EE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14:paraId="1941BDF6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14:paraId="0A213952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  <w:r w:rsidRPr="006D1637">
              <w:rPr>
                <w:rFonts w:asciiTheme="minorHAnsi" w:hAnsiTheme="minorHAnsi"/>
                <w:position w:val="-10"/>
                <w:szCs w:val="18"/>
              </w:rPr>
              <w:t xml:space="preserve"> </w:t>
            </w:r>
          </w:p>
          <w:p w14:paraId="0074E020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405" w:dyaOrig="225" w14:anchorId="5C77B872">
                <v:shape id="_x0000_i1038" type="#_x0000_t75" style="width:21.75pt;height:14.25pt" o:ole="">
                  <v:imagedata r:id="rId32" o:title=""/>
                </v:shape>
                <o:OLEObject Type="Embed" ProgID="Equation.DSMT4" ShapeID="_x0000_i1038" DrawAspect="Content" ObjectID="_1769846027" r:id="rId33"/>
              </w:object>
            </w:r>
          </w:p>
          <w:p w14:paraId="1EC6EEEA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77EBC9F3">
                <v:shape id="_x0000_i1039" type="#_x0000_t75" style="width:21.75pt;height:14.25pt" o:ole="">
                  <v:imagedata r:id="rId30" o:title=""/>
                </v:shape>
                <o:OLEObject Type="Embed" ProgID="Equation.DSMT4" ShapeID="_x0000_i1039" DrawAspect="Content" ObjectID="_1769846028" r:id="rId34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na podstawie wyników doświadczenia zgromadzonych w tabeli </w:t>
            </w:r>
          </w:p>
          <w:p w14:paraId="50C83ED4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14:paraId="2D1F3CB9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  <w:p w14:paraId="22693E01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ruch prostoliniowy jednostajny z użyciem pojęcia prędkości </w:t>
            </w:r>
          </w:p>
          <w:p w14:paraId="3A7C7A11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z użyciem średniej wartości prędkości </w:t>
            </w:r>
          </w:p>
          <w:p w14:paraId="54639F83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różnicę między szybkością średnią i chwilową </w:t>
            </w:r>
          </w:p>
          <w:p w14:paraId="0CEB4D6B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3A05B9C5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08B48161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2BAF55A2">
                <v:shape id="_x0000_i1040" type="#_x0000_t75" style="width:21.75pt;height:14.25pt" o:ole="">
                  <v:imagedata r:id="rId35" o:title=""/>
                </v:shape>
                <o:OLEObject Type="Embed" ProgID="Equation.DSMT4" ShapeID="_x0000_i1040" DrawAspect="Content" ObjectID="_1769846029" r:id="rId3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0FD40C4E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spadek swobodny </w:t>
            </w:r>
          </w:p>
          <w:p w14:paraId="54E8CA4D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ruchu jednostajnie opóźnionego </w:t>
            </w:r>
          </w:p>
          <w:p w14:paraId="01A5CE22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tym wzorze </w:t>
            </w:r>
          </w:p>
          <w:p w14:paraId="37A0C60C" w14:textId="77777777" w:rsidR="00A32A25" w:rsidRPr="006D1637" w:rsidRDefault="00A32A25" w:rsidP="00BD5A95">
            <w:pPr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45" w:type="dxa"/>
            <w:shd w:val="clear" w:color="auto" w:fill="auto"/>
            <w:tcMar>
              <w:left w:w="28" w:type="dxa"/>
              <w:right w:w="28" w:type="dxa"/>
            </w:tcMar>
          </w:tcPr>
          <w:p w14:paraId="01B16CE6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na podstawie znajomości drogi przebytej ruchem jednostajnym w określonym czasie t, oblicza drogę przebytą przez ciało w dowolnym innym czasie</w:t>
            </w:r>
          </w:p>
          <w:p w14:paraId="0EAB617D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14:paraId="5B0CFE98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  <w:p w14:paraId="4E5E3F88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</w:t>
            </w:r>
          </w:p>
          <w:p w14:paraId="7B983350" w14:textId="77777777" w:rsidR="00A32A25" w:rsidRPr="006D1637" w:rsidRDefault="00A32A25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14:paraId="18F59115" w14:textId="77777777" w:rsidR="00A32A25" w:rsidRPr="006D1637" w:rsidRDefault="00A32A2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14:paraId="2DDA8A3C" w14:textId="5D99A4BE" w:rsidR="00A32A25" w:rsidRPr="006D1637" w:rsidRDefault="00A32A25" w:rsidP="00F55900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52" w:type="dxa"/>
          </w:tcPr>
          <w:p w14:paraId="063644E1" w14:textId="77777777" w:rsidR="00E0037F" w:rsidRPr="006D1637" w:rsidRDefault="00E0037F" w:rsidP="00E0037F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  <w:p w14:paraId="27484A4A" w14:textId="77777777" w:rsidR="00E0037F" w:rsidRPr="00F55900" w:rsidRDefault="00E0037F" w:rsidP="00E0037F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wielkość z tego wzoru </w:t>
            </w:r>
          </w:p>
          <w:p w14:paraId="6409B2D5" w14:textId="631E8BFD" w:rsidR="00F55900" w:rsidRPr="006D1637" w:rsidRDefault="00F55900" w:rsidP="00E0037F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interpretację fizyczną pojęcia przyspieszenia w ruchu jednostajnie opóźnionym</w:t>
            </w:r>
          </w:p>
          <w:p w14:paraId="5BDF9560" w14:textId="77777777" w:rsidR="00A32A25" w:rsidRPr="006D1637" w:rsidRDefault="00A32A25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68FF85E1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2DBFED85" w14:textId="40626D08" w:rsidR="00625DDD" w:rsidRPr="006D1637" w:rsidRDefault="00625DDD" w:rsidP="00C77AAF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Siły w przyrodzie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57"/>
        <w:gridCol w:w="3119"/>
        <w:gridCol w:w="3119"/>
        <w:gridCol w:w="2545"/>
        <w:gridCol w:w="2552"/>
      </w:tblGrid>
      <w:tr w:rsidR="00C77AAF" w:rsidRPr="006D1637" w14:paraId="2DA6C0D9" w14:textId="76D50E52" w:rsidTr="00C77AAF">
        <w:tc>
          <w:tcPr>
            <w:tcW w:w="2557" w:type="dxa"/>
            <w:shd w:val="clear" w:color="auto" w:fill="FFCC00"/>
            <w:tcMar>
              <w:left w:w="57" w:type="dxa"/>
              <w:right w:w="57" w:type="dxa"/>
            </w:tcMar>
          </w:tcPr>
          <w:p w14:paraId="530CE792" w14:textId="77777777" w:rsidR="00C77AAF" w:rsidRDefault="00C77AAF" w:rsidP="00C77AA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311CBC22" w14:textId="77777777" w:rsidR="00C77AAF" w:rsidRPr="005D1A26" w:rsidRDefault="00C77AAF" w:rsidP="00C77AA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7260A966" w14:textId="366A3400" w:rsidR="00C77AAF" w:rsidRPr="005D1A26" w:rsidRDefault="00C77AAF" w:rsidP="00C77AA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FBC3F54" w14:textId="77777777" w:rsidR="00C77AAF" w:rsidRDefault="00C77AAF" w:rsidP="00C77AA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73D673DF" w14:textId="77777777" w:rsidR="00C77AAF" w:rsidRPr="005D1A26" w:rsidRDefault="00C77AAF" w:rsidP="00C77AA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1E8A0E53" w14:textId="052823AF" w:rsidR="00C77AAF" w:rsidRPr="005D1A26" w:rsidRDefault="00C77AAF" w:rsidP="00C77AA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18A3E610" w14:textId="77777777" w:rsidR="00C77AAF" w:rsidRDefault="00C77AAF" w:rsidP="00C77AA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62BDBCDE" w14:textId="77777777" w:rsidR="00C77AAF" w:rsidRPr="005D1A26" w:rsidRDefault="00C77AAF" w:rsidP="00C77AA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5BA7C1B5" w14:textId="24036E50" w:rsidR="00C77AAF" w:rsidRPr="005D1A26" w:rsidRDefault="00C77AAF" w:rsidP="00C77AA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45" w:type="dxa"/>
            <w:shd w:val="clear" w:color="auto" w:fill="FFCC00"/>
            <w:tcMar>
              <w:left w:w="57" w:type="dxa"/>
              <w:right w:w="57" w:type="dxa"/>
            </w:tcMar>
          </w:tcPr>
          <w:p w14:paraId="31C5742B" w14:textId="77777777" w:rsidR="00C77AAF" w:rsidRDefault="00C77AAF" w:rsidP="00C77AA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7F065A1A" w14:textId="77777777" w:rsidR="00C77AAF" w:rsidRPr="005D1A26" w:rsidRDefault="00C77AAF" w:rsidP="00C77AA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5B74DF48" w14:textId="31BB9866" w:rsidR="00C77AAF" w:rsidRPr="005D1A26" w:rsidRDefault="00C77AAF" w:rsidP="00C77AA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2" w:type="dxa"/>
            <w:shd w:val="clear" w:color="auto" w:fill="FFCC00"/>
          </w:tcPr>
          <w:p w14:paraId="32FD5E8F" w14:textId="77777777" w:rsidR="00C77AAF" w:rsidRDefault="00C77AAF" w:rsidP="00C77AA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3D216DF0" w14:textId="77777777" w:rsidR="00C77AAF" w:rsidRDefault="00C77AAF" w:rsidP="00C77AAF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66935FC4" w14:textId="46836FCC" w:rsidR="00C77AAF" w:rsidRPr="005D1A26" w:rsidRDefault="00C77AAF" w:rsidP="00C77AAF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C77AAF" w:rsidRPr="006D1637" w14:paraId="757C0640" w14:textId="3ECDC555" w:rsidTr="00C77AAF">
        <w:trPr>
          <w:trHeight w:val="2684"/>
        </w:trPr>
        <w:tc>
          <w:tcPr>
            <w:tcW w:w="2557" w:type="dxa"/>
            <w:tcMar>
              <w:left w:w="57" w:type="dxa"/>
              <w:right w:w="57" w:type="dxa"/>
            </w:tcMar>
          </w:tcPr>
          <w:p w14:paraId="671DA25E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14:paraId="0E039E12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14:paraId="3BD3D169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ciało wzdłuż jednej prostej – o zwrotach zgodnych i przeciwnych </w:t>
            </w:r>
          </w:p>
          <w:p w14:paraId="48157DD0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14:paraId="7B887824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ilustruje na przykładach pierwszą i trzecią zasadę dynamiki </w:t>
            </w:r>
          </w:p>
          <w:p w14:paraId="3D75E647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sprężystości w otoczeniu </w:t>
            </w:r>
          </w:p>
          <w:p w14:paraId="6F100C87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14:paraId="55BD95F8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niektóre sposoby zmniejszania i zwiększania tarcia </w:t>
            </w:r>
          </w:p>
          <w:p w14:paraId="652F3FE8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pożytecznych i szkodliwych skutków działania sił tarcia </w:t>
            </w:r>
          </w:p>
          <w:p w14:paraId="60B387F0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14:paraId="6272E82A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  <w:p w14:paraId="6D417543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 objaśnia wzór na wartość siły wyporu </w:t>
            </w:r>
          </w:p>
          <w:p w14:paraId="033C7BA9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warunek pływania i tonięcia ciała zanurzonego w cieczy </w:t>
            </w:r>
          </w:p>
          <w:p w14:paraId="4260C0A9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ruch ciała pod działaniem stałej siły wypadkowej zwróconej tak samo jak prędkość </w:t>
            </w:r>
          </w:p>
          <w:p w14:paraId="14CBEB11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dynamiki i odczytuje ten zapis</w:t>
            </w:r>
          </w:p>
          <w:p w14:paraId="76EACCAF" w14:textId="77777777" w:rsidR="00C77AAF" w:rsidRPr="006D1637" w:rsidRDefault="00C77AAF" w:rsidP="00BD5A95">
            <w:pPr>
              <w:pStyle w:val="tabelakropka"/>
              <w:spacing w:before="20" w:after="20"/>
              <w:ind w:left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8BB3BEE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wymienia różne rodzaje oddziaływania ciał </w:t>
            </w:r>
          </w:p>
          <w:p w14:paraId="35ABD4DA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  <w:p w14:paraId="1C118A29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analizuje zachowanie się ciał na podstawie pierwszej zasady dynamiki </w:t>
            </w:r>
          </w:p>
          <w:p w14:paraId="67EE0E00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14:paraId="329BFE4D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siły działające na ciężarek wiszący na sprężynie </w:t>
            </w:r>
          </w:p>
          <w:p w14:paraId="2577A3D2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spoczynek ciężarka wiszącego na sprężynie na podstawie pierwszej zasady dynamiki </w:t>
            </w:r>
          </w:p>
          <w:p w14:paraId="79D46C94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świadczące o tym, że wartość siły oporu powietrza wzrasta wraz ze wzrostem szybkości ciała </w:t>
            </w:r>
          </w:p>
          <w:p w14:paraId="655659EE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14:paraId="3CC4FC84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prawo Pascala </w:t>
            </w:r>
          </w:p>
          <w:p w14:paraId="6C1833DC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gęstość ciała z wykorzystaniem prawa Archimedesa </w:t>
            </w:r>
          </w:p>
          <w:p w14:paraId="31F6D1BC" w14:textId="778A6BF1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4D8DC95" w14:textId="77777777" w:rsidR="00C77AAF" w:rsidRPr="006D1637" w:rsidRDefault="00C77AAF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podaje przykłady układów ciał wzajemnie oddziałujących, wskazuje siły wewnętrzne i zewnętrzne w każdym układzie </w:t>
            </w:r>
          </w:p>
          <w:p w14:paraId="2A983FF4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  <w:p w14:paraId="283D777D" w14:textId="77777777" w:rsidR="00C77AAF" w:rsidRPr="006D1637" w:rsidRDefault="00C77AAF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kilku sił działających na ciało wzdłuż jednej prostej, które się równoważą </w:t>
            </w:r>
          </w:p>
          <w:p w14:paraId="591DD0EC" w14:textId="77777777" w:rsidR="00C77AAF" w:rsidRPr="006D1637" w:rsidRDefault="00C77AAF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kilku sił działających na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ciało wzdłuż jednej prostej – o zwrotach zgodnych i przeciwnych </w:t>
            </w:r>
          </w:p>
          <w:p w14:paraId="67E4D7C1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14:paraId="51360824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przykładzie opisuje zjawisko bezwładności </w:t>
            </w:r>
          </w:p>
          <w:p w14:paraId="20E31EAD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na podstawie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 xml:space="preserve">na </w:t>
            </w:r>
          </w:p>
          <w:p w14:paraId="441CA545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7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suje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14:paraId="19FD1A6A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14:paraId="1DEB1FE3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siłę oporu powietrza i formułuje wnioski </w:t>
            </w:r>
          </w:p>
          <w:p w14:paraId="603316F6" w14:textId="77777777" w:rsidR="00C77AAF" w:rsidRPr="006D1637" w:rsidRDefault="00C77AAF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14:paraId="2304D0DB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14:paraId="0ACD3435" w14:textId="77777777" w:rsidR="00C77AAF" w:rsidRPr="006D1637" w:rsidRDefault="00C77AAF" w:rsidP="00C462B1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t>p</w:t>
            </w:r>
            <w:r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  <w:p w14:paraId="7D589623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pływanie i tonięcie ciał wykorzystując pierwszą zasadę dynamiki </w:t>
            </w:r>
          </w:p>
          <w:p w14:paraId="4A84C875" w14:textId="77777777" w:rsidR="00C77AAF" w:rsidRPr="006D1637" w:rsidRDefault="00C77AAF" w:rsidP="00BD5A95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 w14:anchorId="2DDA3C06">
                <v:shape id="_x0000_i1041" type="#_x0000_t75" style="width:28.5pt;height:14.25pt" o:ole="">
                  <v:imagedata r:id="rId37" o:title=""/>
                </v:shape>
                <o:OLEObject Type="Embed" ProgID="Equation.DSMT4" ShapeID="_x0000_i1041" DrawAspect="Content" ObjectID="_1769846030" r:id="rId3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630B0133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a(F) oblicza masę ciała </w:t>
            </w:r>
          </w:p>
          <w:p w14:paraId="6E931E50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45" w:type="dxa"/>
            <w:shd w:val="clear" w:color="auto" w:fill="auto"/>
            <w:tcMar>
              <w:left w:w="57" w:type="dxa"/>
              <w:right w:w="57" w:type="dxa"/>
            </w:tcMar>
          </w:tcPr>
          <w:p w14:paraId="1B032044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opisuje</w:t>
            </w:r>
            <w:r w:rsidRPr="006D1637">
              <w:rPr>
                <w:rFonts w:asciiTheme="minorHAnsi" w:hAnsiTheme="minorHAnsi"/>
                <w:spacing w:val="-5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zjawisko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odrzutu </w:t>
            </w:r>
          </w:p>
          <w:p w14:paraId="61F98D2B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  <w:p w14:paraId="2EA6EDDF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zasadę działania podnośnika hydraulicznego i hamulca samochodowego </w:t>
            </w:r>
          </w:p>
          <w:p w14:paraId="550058D4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wykorzystuje wzór na ciśnienie hydrostatyczne w zadaniach obliczeniowych </w:t>
            </w:r>
          </w:p>
          <w:p w14:paraId="095CAE89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wartość siły wyporu do wykonywania obliczeń </w:t>
            </w:r>
          </w:p>
          <w:p w14:paraId="43A0785D" w14:textId="77777777" w:rsidR="00C77AAF" w:rsidRPr="006D1637" w:rsidRDefault="00C77AAF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  <w:p w14:paraId="7E366345" w14:textId="77777777" w:rsidR="00C77AAF" w:rsidRPr="006D1637" w:rsidRDefault="00C77AAF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w:r w:rsidRPr="006D1637">
              <w:rPr>
                <w:rFonts w:asciiTheme="minorHAnsi" w:hAnsiTheme="minorHAnsi"/>
                <w:position w:val="-22"/>
                <w:szCs w:val="18"/>
              </w:rPr>
              <w:object w:dxaOrig="1160" w:dyaOrig="560" w14:anchorId="2FC20FB8">
                <v:shape id="_x0000_i1042" type="#_x0000_t75" style="width:57.75pt;height:28.5pt" o:ole="">
                  <v:imagedata r:id="rId39" o:title=""/>
                </v:shape>
                <o:OLEObject Type="Embed" ProgID="Equation.3" ShapeID="_x0000_i1042" DrawAspect="Content" ObjectID="_1769846031" r:id="rId40"/>
              </w:object>
            </w:r>
          </w:p>
          <w:p w14:paraId="1CFEC944" w14:textId="40D11211" w:rsidR="00C77AAF" w:rsidRPr="006D1637" w:rsidRDefault="00C77AAF" w:rsidP="004F188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52" w:type="dxa"/>
          </w:tcPr>
          <w:p w14:paraId="79DE91A2" w14:textId="77777777" w:rsidR="001427C0" w:rsidRPr="006D1637" w:rsidRDefault="001427C0" w:rsidP="001427C0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niepewności pomiarowe sumy i różnicy wartości dwóch sił </w:t>
            </w:r>
          </w:p>
          <w:p w14:paraId="2F8BF349" w14:textId="77777777" w:rsidR="001427C0" w:rsidRPr="006D1637" w:rsidRDefault="001427C0" w:rsidP="001427C0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 doświadczalnie, że wartość siły tarcia kinetycznego nie zależy od pola powierzchni styku ciał przesuwających się względem siebie, a</w:t>
            </w:r>
            <w:r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 xml:space="preserve">zależy od rodzaju powierzchni ciał trących o siebie i wartości siły dociskającej te ciała do siebie </w:t>
            </w:r>
          </w:p>
          <w:p w14:paraId="771833A1" w14:textId="65D8B403" w:rsidR="00C77AAF" w:rsidRPr="006D1637" w:rsidRDefault="001A16A5" w:rsidP="00BD5A95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przez porównanie wzorów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 w14:anchorId="2FAEF423">
                <v:shape id="_x0000_i1043" type="#_x0000_t75" style="width:28.5pt;height:14.25pt" o:ole="">
                  <v:imagedata r:id="rId37" o:title=""/>
                </v:shape>
                <o:OLEObject Type="Embed" ProgID="Equation.DSMT4" ShapeID="_x0000_i1043" DrawAspect="Content" ObjectID="_1769846032" r:id="rId4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</w:t>
            </w:r>
            <w:r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 jakim ciała spadają swobodnie</w:t>
            </w:r>
          </w:p>
        </w:tc>
      </w:tr>
    </w:tbl>
    <w:p w14:paraId="1E8160BE" w14:textId="77777777" w:rsidR="00B62952" w:rsidRPr="006D1637" w:rsidRDefault="00B62952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406613CD" w14:textId="77777777" w:rsidR="002C00EE" w:rsidRDefault="002C00EE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64691A82" w14:textId="2C55F274" w:rsidR="00625DDD" w:rsidRPr="006D1637" w:rsidRDefault="00625DDD" w:rsidP="002C00EE">
      <w:pPr>
        <w:pStyle w:val="tytu03"/>
        <w:numPr>
          <w:ilvl w:val="0"/>
          <w:numId w:val="10"/>
        </w:numPr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lastRenderedPageBreak/>
        <w:t>Praca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m</w:t>
      </w:r>
      <w:r w:rsidRPr="006D1637">
        <w:rPr>
          <w:rFonts w:asciiTheme="minorHAnsi" w:hAnsiTheme="minorHAnsi"/>
          <w:spacing w:val="-4"/>
          <w:szCs w:val="22"/>
        </w:rPr>
        <w:t>oc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e</w:t>
      </w:r>
      <w:r w:rsidRPr="006D1637">
        <w:rPr>
          <w:rFonts w:asciiTheme="minorHAnsi" w:hAnsiTheme="minorHAnsi"/>
          <w:spacing w:val="-4"/>
          <w:szCs w:val="22"/>
        </w:rPr>
        <w:t>nergia</w:t>
      </w:r>
      <w:r w:rsidR="00B62952" w:rsidRPr="006D1637">
        <w:rPr>
          <w:rFonts w:asciiTheme="minorHAnsi" w:hAnsiTheme="minorHAnsi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Ind w:w="562" w:type="dxa"/>
        <w:tblLook w:val="01E0" w:firstRow="1" w:lastRow="1" w:firstColumn="1" w:lastColumn="1" w:noHBand="0" w:noVBand="0"/>
      </w:tblPr>
      <w:tblGrid>
        <w:gridCol w:w="2557"/>
        <w:gridCol w:w="3119"/>
        <w:gridCol w:w="3119"/>
        <w:gridCol w:w="2545"/>
        <w:gridCol w:w="2552"/>
      </w:tblGrid>
      <w:tr w:rsidR="002C00EE" w:rsidRPr="006D1637" w14:paraId="28132E11" w14:textId="08F6B8C3" w:rsidTr="002C00EE">
        <w:tc>
          <w:tcPr>
            <w:tcW w:w="2557" w:type="dxa"/>
            <w:shd w:val="clear" w:color="auto" w:fill="FFCC00"/>
            <w:tcMar>
              <w:left w:w="57" w:type="dxa"/>
              <w:right w:w="57" w:type="dxa"/>
            </w:tcMar>
          </w:tcPr>
          <w:p w14:paraId="7833D34B" w14:textId="77777777" w:rsidR="00FE65AA" w:rsidRDefault="00FE65AA" w:rsidP="00FE65A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dopuszczająca</w:t>
            </w:r>
          </w:p>
          <w:p w14:paraId="773DD0F7" w14:textId="77777777" w:rsidR="00FE65AA" w:rsidRPr="005D1A26" w:rsidRDefault="00FE65AA" w:rsidP="00FE65A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059C5534" w14:textId="19868327" w:rsidR="002C00EE" w:rsidRPr="005D1A26" w:rsidRDefault="00FE65AA" w:rsidP="00FE65A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792CAE4" w14:textId="77777777" w:rsidR="00FE65AA" w:rsidRDefault="00FE65AA" w:rsidP="00FE65A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dostateczna</w:t>
            </w:r>
          </w:p>
          <w:p w14:paraId="057E8265" w14:textId="77777777" w:rsidR="00FE65AA" w:rsidRPr="005D1A26" w:rsidRDefault="00FE65AA" w:rsidP="00FE65A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15DD0487" w14:textId="615D0FF1" w:rsidR="002C00EE" w:rsidRPr="005D1A26" w:rsidRDefault="00FE65AA" w:rsidP="00FE65A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04254BFC" w14:textId="77777777" w:rsidR="00FE65AA" w:rsidRDefault="00FE65AA" w:rsidP="00FE65A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dobra</w:t>
            </w:r>
          </w:p>
          <w:p w14:paraId="25E0BF2A" w14:textId="77777777" w:rsidR="00FE65AA" w:rsidRPr="005D1A26" w:rsidRDefault="00FE65AA" w:rsidP="00FE65A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5118EF7C" w14:textId="3A128613" w:rsidR="002C00EE" w:rsidRPr="005D1A26" w:rsidRDefault="00FE65AA" w:rsidP="00FE65A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45" w:type="dxa"/>
            <w:shd w:val="clear" w:color="auto" w:fill="FFCC00"/>
            <w:tcMar>
              <w:left w:w="57" w:type="dxa"/>
              <w:right w:w="57" w:type="dxa"/>
            </w:tcMar>
          </w:tcPr>
          <w:p w14:paraId="092EF6ED" w14:textId="1A6F6F32" w:rsidR="00FE65AA" w:rsidRDefault="00FE65AA" w:rsidP="00FE65A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bardzo dobra</w:t>
            </w:r>
          </w:p>
          <w:p w14:paraId="69C3969F" w14:textId="77777777" w:rsidR="00FE65AA" w:rsidRPr="005D1A26" w:rsidRDefault="00FE65AA" w:rsidP="00FE65A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3D0C9DEC" w14:textId="0F763844" w:rsidR="002C00EE" w:rsidRPr="005D1A26" w:rsidRDefault="00FE65AA" w:rsidP="00FE65A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2552" w:type="dxa"/>
            <w:shd w:val="clear" w:color="auto" w:fill="FFCC00"/>
          </w:tcPr>
          <w:p w14:paraId="44825C7F" w14:textId="77777777" w:rsidR="00FE65AA" w:rsidRDefault="00FE65AA" w:rsidP="00FE65A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Ocena celująca</w:t>
            </w:r>
          </w:p>
          <w:p w14:paraId="58233ED7" w14:textId="77777777" w:rsidR="00FE65AA" w:rsidRDefault="00FE65AA" w:rsidP="00FE65A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</w:p>
          <w:p w14:paraId="7C1AC13D" w14:textId="5B2E9B9D" w:rsidR="002C00EE" w:rsidRPr="005D1A26" w:rsidRDefault="00FE65AA" w:rsidP="00FE65A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D04BC2" w:rsidRPr="006D1637" w14:paraId="4C25A322" w14:textId="29744E67" w:rsidTr="00196D4B">
        <w:trPr>
          <w:trHeight w:val="5735"/>
        </w:trPr>
        <w:tc>
          <w:tcPr>
            <w:tcW w:w="2557" w:type="dxa"/>
            <w:tcMar>
              <w:left w:w="57" w:type="dxa"/>
              <w:right w:w="57" w:type="dxa"/>
            </w:tcMar>
          </w:tcPr>
          <w:p w14:paraId="2A5B9C4D" w14:textId="77777777" w:rsidR="00D04BC2" w:rsidRPr="006D1637" w:rsidRDefault="00D04BC2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14:paraId="1787F465" w14:textId="77777777" w:rsidR="00D04BC2" w:rsidRPr="006D1637" w:rsidRDefault="00D04BC2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14:paraId="55B77692" w14:textId="77777777" w:rsidR="00D04BC2" w:rsidRPr="006D1637" w:rsidRDefault="00D04BC2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urządzenia pracują z różną mocą </w:t>
            </w:r>
          </w:p>
          <w:p w14:paraId="70381E42" w14:textId="77777777" w:rsidR="00D04BC2" w:rsidRPr="006D1637" w:rsidRDefault="00D04BC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  <w:p w14:paraId="33EDC370" w14:textId="77777777" w:rsidR="00D04BC2" w:rsidRPr="006D1637" w:rsidRDefault="00D04BC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14:paraId="436F6419" w14:textId="77777777" w:rsidR="00D04BC2" w:rsidRPr="006D1637" w:rsidRDefault="00D04BC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14:paraId="235FE6B4" w14:textId="77777777" w:rsidR="00D04BC2" w:rsidRPr="006D1637" w:rsidRDefault="00D04BC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wykonać, by zmienić energię potencjalną ciała i energię kinetyczną tego ciała </w:t>
            </w:r>
          </w:p>
          <w:p w14:paraId="7A4C9B7F" w14:textId="31225624" w:rsidR="00D04BC2" w:rsidRPr="006D1637" w:rsidRDefault="00D04BC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7F65CE2" w14:textId="77777777" w:rsidR="00D04BC2" w:rsidRPr="006D1637" w:rsidRDefault="00D04BC2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68A97A73">
                <v:shape id="_x0000_i1044" type="#_x0000_t75" style="width:28.5pt;height:14.25pt" o:ole="">
                  <v:imagedata r:id="rId42" o:title=""/>
                </v:shape>
                <o:OLEObject Type="Embed" ProgID="Equation.DSMT4" ShapeID="_x0000_i1044" DrawAspect="Content" ObjectID="_1769846033" r:id="rId43"/>
              </w:object>
            </w:r>
          </w:p>
          <w:p w14:paraId="71562CC8" w14:textId="77777777" w:rsidR="00D04BC2" w:rsidRPr="006D1637" w:rsidRDefault="00D04BC2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 w14:anchorId="48CB745B">
                <v:shape id="_x0000_i1045" type="#_x0000_t75" style="width:28.5pt;height:21.75pt" o:ole="">
                  <v:imagedata r:id="rId44" o:title=""/>
                </v:shape>
                <o:OLEObject Type="Embed" ProgID="Equation.DSMT4" ShapeID="_x0000_i1045" DrawAspect="Content" ObjectID="_1769846034" r:id="rId45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705B4AE7" w14:textId="77777777" w:rsidR="00D04BC2" w:rsidRPr="006D1637" w:rsidRDefault="00D04BC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14:paraId="79558609" w14:textId="77777777" w:rsidR="00D04BC2" w:rsidRPr="006D1637" w:rsidRDefault="00D04BC2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mechanicznej na skutek wykonanej pracy</w:t>
            </w:r>
          </w:p>
          <w:p w14:paraId="61040CDD" w14:textId="77777777" w:rsidR="00D04BC2" w:rsidRPr="006D1637" w:rsidRDefault="00D04BC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pojęcie poziomu zerowego </w:t>
            </w:r>
          </w:p>
          <w:p w14:paraId="1200D6F7" w14:textId="77777777" w:rsidR="00D04BC2" w:rsidRPr="006D1637" w:rsidRDefault="00D04BC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5438132" w14:textId="77777777" w:rsidR="00D04BC2" w:rsidRPr="006D1637" w:rsidRDefault="00D04BC2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403B9416">
                <v:shape id="_x0000_i1046" type="#_x0000_t75" style="width:28.5pt;height:14.25pt" o:ole="">
                  <v:imagedata r:id="rId42" o:title=""/>
                </v:shape>
                <o:OLEObject Type="Embed" ProgID="Equation.DSMT4" ShapeID="_x0000_i1046" DrawAspect="Content" ObjectID="_1769846035" r:id="rId4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49C02F3C" w14:textId="77777777" w:rsidR="00D04BC2" w:rsidRPr="006D1637" w:rsidRDefault="00D04BC2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sens fizyczny pojęcia mocy </w:t>
            </w:r>
          </w:p>
          <w:p w14:paraId="613D824B" w14:textId="77777777" w:rsidR="00D04BC2" w:rsidRPr="006D1637" w:rsidRDefault="00D04BC2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 w14:anchorId="48ACDF57">
                <v:shape id="_x0000_i1047" type="#_x0000_t75" style="width:28.5pt;height:21.75pt" o:ole="">
                  <v:imagedata r:id="rId44" o:title=""/>
                </v:shape>
                <o:OLEObject Type="Embed" ProgID="Equation.DSMT4" ShapeID="_x0000_i1047" DrawAspect="Content" ObjectID="_1769846036" r:id="rId47"/>
              </w:object>
            </w:r>
          </w:p>
          <w:p w14:paraId="1750F887" w14:textId="77777777" w:rsidR="00D04BC2" w:rsidRPr="006D1637" w:rsidRDefault="00D04BC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pojęcia układu ciał wzajemnie oddziałujących oraz sił wewnętrznych w układzie i zewnętrznych spoza układu </w:t>
            </w:r>
          </w:p>
          <w:p w14:paraId="185B0EEA" w14:textId="77777777" w:rsidR="00D04BC2" w:rsidRPr="006D1637" w:rsidRDefault="00D04BC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 w14:anchorId="0FBC73C8">
                <v:shape id="_x0000_i1048" type="#_x0000_t75" style="width:36pt;height:14.25pt" o:ole="">
                  <v:imagedata r:id="rId48" o:title=""/>
                </v:shape>
                <o:OLEObject Type="Embed" ProgID="Equation.3" ShapeID="_x0000_i1048" DrawAspect="Content" ObjectID="_1769846037" r:id="rId49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7857DF80" w14:textId="77777777" w:rsidR="00D04BC2" w:rsidRPr="006D1637" w:rsidRDefault="00D04BC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 w14:anchorId="4BB26EC9">
                <v:shape id="_x0000_i1049" type="#_x0000_t75" style="width:36pt;height:14.25pt" o:ole="">
                  <v:imagedata r:id="rId50" o:title=""/>
                </v:shape>
                <o:OLEObject Type="Embed" ProgID="Equation.DSMT4" ShapeID="_x0000_i1049" DrawAspect="Content" ObjectID="_1769846038" r:id="rId5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5E26300D" w14:textId="77777777" w:rsidR="00D04BC2" w:rsidRPr="006D1637" w:rsidRDefault="00D04BC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dowolnie wybranego poziomu zerowego </w:t>
            </w:r>
          </w:p>
          <w:p w14:paraId="6CE0E2FE" w14:textId="7A0E5AFB" w:rsidR="00D04BC2" w:rsidRPr="006D1637" w:rsidRDefault="00D04BC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2545" w:type="dxa"/>
            <w:tcMar>
              <w:left w:w="57" w:type="dxa"/>
              <w:right w:w="57" w:type="dxa"/>
            </w:tcMar>
          </w:tcPr>
          <w:p w14:paraId="2E35ED02" w14:textId="77777777" w:rsidR="00D04BC2" w:rsidRPr="006D1637" w:rsidRDefault="00D04BC2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 w14:anchorId="5EA37D6B">
                <v:shape id="_x0000_i1050" type="#_x0000_t75" style="width:21.75pt;height:14.25pt" o:ole="">
                  <v:imagedata r:id="rId52" o:title=""/>
                </v:shape>
                <o:OLEObject Type="Embed" ProgID="Equation.DSMT4" ShapeID="_x0000_i1050" DrawAspect="Content" ObjectID="_1769846039" r:id="rId53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 w14:anchorId="410F5860">
                <v:shape id="_x0000_i1051" type="#_x0000_t75" style="width:21.75pt;height:14.25pt" o:ole="">
                  <v:imagedata r:id="rId54" o:title=""/>
                </v:shape>
                <o:OLEObject Type="Embed" ProgID="Equation.DSMT4" ShapeID="_x0000_i1051" DrawAspect="Content" ObjectID="_1769846040" r:id="rId55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, odczytuje i oblicza pracę na podstawie tych wykresów </w:t>
            </w:r>
          </w:p>
          <w:p w14:paraId="2D4603DA" w14:textId="77777777" w:rsidR="00D04BC2" w:rsidRPr="006D1637" w:rsidRDefault="00D04BC2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 w14:anchorId="04BE20F0">
                <v:shape id="_x0000_i1052" type="#_x0000_t75" style="width:21.75pt;height:14.25pt" o:ole="">
                  <v:imagedata r:id="rId56" o:title=""/>
                </v:shape>
                <o:OLEObject Type="Embed" ProgID="Equation.DSMT4" ShapeID="_x0000_i1052" DrawAspect="Content" ObjectID="_1769846041" r:id="rId57"/>
              </w:object>
            </w:r>
          </w:p>
          <w:p w14:paraId="720E7FC9" w14:textId="77777777" w:rsidR="00D04BC2" w:rsidRPr="006D1637" w:rsidRDefault="00D04BC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zadania, obliczając każdą z wielkości występujących we wzorach na energię kinetyczną i potencjalną ciężkości </w:t>
            </w:r>
          </w:p>
          <w:p w14:paraId="314927B3" w14:textId="77777777" w:rsidR="00D04BC2" w:rsidRPr="006D1637" w:rsidRDefault="00D04BC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stosuje zasadę zachowania energii mechanicznej do rozwiązywania zadań obliczeniowych </w:t>
            </w:r>
          </w:p>
          <w:p w14:paraId="65D23419" w14:textId="3E089910" w:rsidR="00D04BC2" w:rsidRPr="006D1637" w:rsidRDefault="00D04BC2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2552" w:type="dxa"/>
          </w:tcPr>
          <w:p w14:paraId="3735B769" w14:textId="77777777" w:rsidR="00D04BC2" w:rsidRPr="006D1637" w:rsidRDefault="00D04BC2" w:rsidP="00D04BC2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2FF7243B">
                <v:shape id="_x0000_i1053" type="#_x0000_t75" style="width:28.5pt;height:14.25pt" o:ole="">
                  <v:imagedata r:id="rId42" o:title=""/>
                </v:shape>
                <o:OLEObject Type="Embed" ProgID="Equation.DSMT4" ShapeID="_x0000_i1053" DrawAspect="Content" ObjectID="_1769846042" r:id="rId58"/>
              </w:object>
            </w:r>
          </w:p>
          <w:p w14:paraId="6DF08807" w14:textId="6AE4D074" w:rsidR="00D04BC2" w:rsidRPr="006D1637" w:rsidRDefault="00D04BC2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objaśnia i oblicza sprawność urządzenia mechanicznego</w:t>
            </w:r>
          </w:p>
        </w:tc>
      </w:tr>
    </w:tbl>
    <w:p w14:paraId="7DEF9969" w14:textId="77777777"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14:paraId="6BDD54CB" w14:textId="77777777"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14:paraId="250ACF22" w14:textId="77777777"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3C5FC9" w:rsidRPr="006D1637" w:rsidSect="00C667A2">
      <w:headerReference w:type="default" r:id="rId59"/>
      <w:footerReference w:type="default" r:id="rId6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D564" w14:textId="77777777" w:rsidR="00C667A2" w:rsidRDefault="00C667A2" w:rsidP="00285D6F">
      <w:r>
        <w:separator/>
      </w:r>
    </w:p>
  </w:endnote>
  <w:endnote w:type="continuationSeparator" w:id="0">
    <w:p w14:paraId="3E830D9C" w14:textId="77777777" w:rsidR="00C667A2" w:rsidRDefault="00C667A2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4F87" w14:textId="77777777" w:rsidR="00D22F46" w:rsidRDefault="00D22F46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B76D88" wp14:editId="43F1C795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B3A2D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>
      <w:t xml:space="preserve">Barbara Sagnowska     </w:t>
    </w:r>
    <w:r>
      <w:tab/>
    </w:r>
    <w:r>
      <w:tab/>
    </w:r>
    <w:r>
      <w:tab/>
    </w:r>
    <w:r>
      <w:tab/>
    </w:r>
    <w:r>
      <w:tab/>
      <w:t xml:space="preserve">Przedmiotowy System Oceniania </w:t>
    </w:r>
  </w:p>
  <w:p w14:paraId="50FDE374" w14:textId="77777777" w:rsidR="00D22F46" w:rsidRDefault="00D22F46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827C6B" wp14:editId="01EBCDD2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E5AFE4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  <w:r>
      <w:tab/>
    </w:r>
  </w:p>
  <w:p w14:paraId="370BCB2F" w14:textId="77777777" w:rsidR="00D22F46" w:rsidRDefault="00D22F46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4E43A690" wp14:editId="1459C1C7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526BA324" wp14:editId="065E9098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7E8F15" w14:textId="77777777" w:rsidR="00D22F46" w:rsidRDefault="00D22F46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5D1A26">
      <w:rPr>
        <w:noProof/>
      </w:rPr>
      <w:t>7</w:t>
    </w:r>
    <w:r>
      <w:fldChar w:fldCharType="end"/>
    </w:r>
  </w:p>
  <w:p w14:paraId="4443FDA2" w14:textId="77777777" w:rsidR="00D22F46" w:rsidRPr="00285D6F" w:rsidRDefault="00D22F4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D1AD" w14:textId="77777777" w:rsidR="00C667A2" w:rsidRDefault="00C667A2" w:rsidP="00285D6F">
      <w:r>
        <w:separator/>
      </w:r>
    </w:p>
  </w:footnote>
  <w:footnote w:type="continuationSeparator" w:id="0">
    <w:p w14:paraId="0594E590" w14:textId="77777777" w:rsidR="00C667A2" w:rsidRDefault="00C667A2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3BD3" w14:textId="77777777" w:rsidR="00D22F46" w:rsidRDefault="00D22F4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41664F" wp14:editId="58FEA463">
          <wp:simplePos x="0" y="0"/>
          <wp:positionH relativeFrom="column">
            <wp:posOffset>-899795</wp:posOffset>
          </wp:positionH>
          <wp:positionV relativeFrom="paragraph">
            <wp:posOffset>44450</wp:posOffset>
          </wp:positionV>
          <wp:extent cx="10481945" cy="9544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194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BF552F1" wp14:editId="4D7BAD62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4E3E5" w14:textId="77777777" w:rsidR="00D22F46" w:rsidRDefault="00D22F46" w:rsidP="00435B7E">
    <w:pPr>
      <w:pStyle w:val="Nagwek"/>
      <w:tabs>
        <w:tab w:val="clear" w:pos="9072"/>
      </w:tabs>
      <w:ind w:left="142" w:right="142"/>
    </w:pPr>
  </w:p>
  <w:p w14:paraId="4007A4A7" w14:textId="77777777" w:rsidR="00D22F46" w:rsidRDefault="00D22F46" w:rsidP="00435B7E">
    <w:pPr>
      <w:pStyle w:val="Nagwek"/>
      <w:tabs>
        <w:tab w:val="clear" w:pos="9072"/>
      </w:tabs>
      <w:ind w:left="142" w:right="142"/>
    </w:pPr>
  </w:p>
  <w:p w14:paraId="00447A0E" w14:textId="77777777" w:rsidR="00D22F46" w:rsidRDefault="00D22F46" w:rsidP="00D22F46">
    <w:pPr>
      <w:pStyle w:val="Nagwek"/>
      <w:tabs>
        <w:tab w:val="clear" w:pos="4536"/>
        <w:tab w:val="clear" w:pos="9072"/>
        <w:tab w:val="left" w:pos="9009"/>
      </w:tabs>
      <w:ind w:left="142" w:right="-283"/>
    </w:pPr>
    <w:r>
      <w:rPr>
        <w:b/>
        <w:color w:val="F09120"/>
      </w:rPr>
      <w:t xml:space="preserve">       Fizyka</w:t>
    </w:r>
    <w:r w:rsidRPr="00435B7E">
      <w:rPr>
        <w:color w:val="F09120"/>
      </w:rPr>
      <w:t xml:space="preserve"> </w:t>
    </w:r>
    <w:r>
      <w:t>| Świat fizyki | Klasy 7–8</w:t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Szkoła podstawowa</w:t>
    </w:r>
  </w:p>
  <w:p w14:paraId="5E0B2754" w14:textId="77777777" w:rsidR="00D22F46" w:rsidRDefault="00D22F46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DFB06E0"/>
    <w:multiLevelType w:val="hybridMultilevel"/>
    <w:tmpl w:val="1938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91C9F"/>
    <w:multiLevelType w:val="hybridMultilevel"/>
    <w:tmpl w:val="248EBABA"/>
    <w:lvl w:ilvl="0" w:tplc="679C55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020858457">
    <w:abstractNumId w:val="7"/>
  </w:num>
  <w:num w:numId="2" w16cid:durableId="695233086">
    <w:abstractNumId w:val="1"/>
  </w:num>
  <w:num w:numId="3" w16cid:durableId="1055274361">
    <w:abstractNumId w:val="4"/>
  </w:num>
  <w:num w:numId="4" w16cid:durableId="1873104804">
    <w:abstractNumId w:val="0"/>
  </w:num>
  <w:num w:numId="5" w16cid:durableId="1644195480">
    <w:abstractNumId w:val="3"/>
  </w:num>
  <w:num w:numId="6" w16cid:durableId="1638877633">
    <w:abstractNumId w:val="8"/>
  </w:num>
  <w:num w:numId="7" w16cid:durableId="1634141789">
    <w:abstractNumId w:val="5"/>
  </w:num>
  <w:num w:numId="8" w16cid:durableId="1963413713">
    <w:abstractNumId w:val="2"/>
  </w:num>
  <w:num w:numId="9" w16cid:durableId="1236891373">
    <w:abstractNumId w:val="9"/>
  </w:num>
  <w:num w:numId="10" w16cid:durableId="2054378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63DF"/>
    <w:rsid w:val="00043707"/>
    <w:rsid w:val="00057E4C"/>
    <w:rsid w:val="00062E5C"/>
    <w:rsid w:val="0008028D"/>
    <w:rsid w:val="00094B9B"/>
    <w:rsid w:val="000C39A5"/>
    <w:rsid w:val="000E7860"/>
    <w:rsid w:val="000F2DD6"/>
    <w:rsid w:val="00121BDD"/>
    <w:rsid w:val="00141E58"/>
    <w:rsid w:val="00142522"/>
    <w:rsid w:val="001427C0"/>
    <w:rsid w:val="00170AD6"/>
    <w:rsid w:val="00172578"/>
    <w:rsid w:val="001A16A5"/>
    <w:rsid w:val="001B19E5"/>
    <w:rsid w:val="001E3BDD"/>
    <w:rsid w:val="001E4CB0"/>
    <w:rsid w:val="001F0820"/>
    <w:rsid w:val="00204130"/>
    <w:rsid w:val="00245DA5"/>
    <w:rsid w:val="00266BE5"/>
    <w:rsid w:val="00271A88"/>
    <w:rsid w:val="00285D6F"/>
    <w:rsid w:val="002C00EE"/>
    <w:rsid w:val="002F1910"/>
    <w:rsid w:val="002F3044"/>
    <w:rsid w:val="00317434"/>
    <w:rsid w:val="0032207A"/>
    <w:rsid w:val="003572A4"/>
    <w:rsid w:val="003B19DC"/>
    <w:rsid w:val="003C5FC9"/>
    <w:rsid w:val="003E1A8B"/>
    <w:rsid w:val="003E5866"/>
    <w:rsid w:val="00435B7E"/>
    <w:rsid w:val="0044589E"/>
    <w:rsid w:val="004A2457"/>
    <w:rsid w:val="004D6EF4"/>
    <w:rsid w:val="004E014D"/>
    <w:rsid w:val="004E2CB9"/>
    <w:rsid w:val="004F1201"/>
    <w:rsid w:val="004F1889"/>
    <w:rsid w:val="00502C60"/>
    <w:rsid w:val="0050602A"/>
    <w:rsid w:val="00592B22"/>
    <w:rsid w:val="005D1A26"/>
    <w:rsid w:val="00601FE4"/>
    <w:rsid w:val="00602ABB"/>
    <w:rsid w:val="00625DDD"/>
    <w:rsid w:val="006400AB"/>
    <w:rsid w:val="00672759"/>
    <w:rsid w:val="006734BB"/>
    <w:rsid w:val="00681671"/>
    <w:rsid w:val="006B5810"/>
    <w:rsid w:val="006D1637"/>
    <w:rsid w:val="00786014"/>
    <w:rsid w:val="007B3CB5"/>
    <w:rsid w:val="00834EEE"/>
    <w:rsid w:val="0083577E"/>
    <w:rsid w:val="00837A40"/>
    <w:rsid w:val="00854499"/>
    <w:rsid w:val="008648E0"/>
    <w:rsid w:val="008705B5"/>
    <w:rsid w:val="00870C8D"/>
    <w:rsid w:val="00874124"/>
    <w:rsid w:val="0089186E"/>
    <w:rsid w:val="008A490B"/>
    <w:rsid w:val="008B0630"/>
    <w:rsid w:val="008C2636"/>
    <w:rsid w:val="008C3AD4"/>
    <w:rsid w:val="008C4712"/>
    <w:rsid w:val="008C75FD"/>
    <w:rsid w:val="009130E5"/>
    <w:rsid w:val="00914856"/>
    <w:rsid w:val="00937693"/>
    <w:rsid w:val="009416D6"/>
    <w:rsid w:val="00966535"/>
    <w:rsid w:val="009831EC"/>
    <w:rsid w:val="009B6CEF"/>
    <w:rsid w:val="009E0F62"/>
    <w:rsid w:val="009F11A6"/>
    <w:rsid w:val="00A21350"/>
    <w:rsid w:val="00A239DF"/>
    <w:rsid w:val="00A32A25"/>
    <w:rsid w:val="00A5798A"/>
    <w:rsid w:val="00A62F49"/>
    <w:rsid w:val="00AB49BA"/>
    <w:rsid w:val="00B21442"/>
    <w:rsid w:val="00B340A0"/>
    <w:rsid w:val="00B37EBC"/>
    <w:rsid w:val="00B476EE"/>
    <w:rsid w:val="00B53999"/>
    <w:rsid w:val="00B62952"/>
    <w:rsid w:val="00B63701"/>
    <w:rsid w:val="00B70760"/>
    <w:rsid w:val="00B93ABF"/>
    <w:rsid w:val="00B959B9"/>
    <w:rsid w:val="00BD5056"/>
    <w:rsid w:val="00BD5A95"/>
    <w:rsid w:val="00BF4A0E"/>
    <w:rsid w:val="00C15780"/>
    <w:rsid w:val="00C31852"/>
    <w:rsid w:val="00C462B1"/>
    <w:rsid w:val="00C667A2"/>
    <w:rsid w:val="00C77AAF"/>
    <w:rsid w:val="00D04BC2"/>
    <w:rsid w:val="00D22D55"/>
    <w:rsid w:val="00D22F46"/>
    <w:rsid w:val="00D600EE"/>
    <w:rsid w:val="00E0037F"/>
    <w:rsid w:val="00E94387"/>
    <w:rsid w:val="00E94882"/>
    <w:rsid w:val="00EC12C2"/>
    <w:rsid w:val="00ED782C"/>
    <w:rsid w:val="00EE01FE"/>
    <w:rsid w:val="00F31C74"/>
    <w:rsid w:val="00F45C15"/>
    <w:rsid w:val="00F50047"/>
    <w:rsid w:val="00F55900"/>
    <w:rsid w:val="00F65B06"/>
    <w:rsid w:val="00FD3A8B"/>
    <w:rsid w:val="00FE65AA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7E4DE275"/>
  <w15:docId w15:val="{54D3870A-55BD-47C5-8E25-EA6229E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C5F8-2A1D-4A17-9815-A19A4CF6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2479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Marta Garbacz</cp:lastModifiedBy>
  <cp:revision>21</cp:revision>
  <dcterms:created xsi:type="dcterms:W3CDTF">2024-02-06T15:43:00Z</dcterms:created>
  <dcterms:modified xsi:type="dcterms:W3CDTF">2024-02-19T10:07:00Z</dcterms:modified>
</cp:coreProperties>
</file>