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7BA7" w14:textId="656FA256" w:rsidR="00CB199E" w:rsidRPr="00491EAE" w:rsidRDefault="00491EAE" w:rsidP="00CB199E">
      <w:pPr>
        <w:rPr>
          <w:b/>
          <w:bCs/>
          <w:color w:val="548DD4" w:themeColor="text2" w:themeTint="99"/>
          <w:sz w:val="32"/>
          <w:szCs w:val="32"/>
        </w:rPr>
      </w:pPr>
      <w:r w:rsidRPr="00491EAE">
        <w:rPr>
          <w:rFonts w:ascii="Helvetica" w:hAnsi="Helvetica" w:cs="Helvetica"/>
          <w:b/>
          <w:bCs/>
          <w:color w:val="548DD4" w:themeColor="text2" w:themeTint="99"/>
          <w:sz w:val="32"/>
          <w:szCs w:val="32"/>
          <w:shd w:val="clear" w:color="auto" w:fill="FFFFFF"/>
        </w:rPr>
        <w:t>Wymagania edukacyjne na śródroczną ocenę klasyfikacyjną</w:t>
      </w:r>
      <w:r>
        <w:rPr>
          <w:rFonts w:ascii="Helvetica" w:hAnsi="Helvetica" w:cs="Helvetica"/>
          <w:b/>
          <w:bCs/>
          <w:color w:val="548DD4" w:themeColor="text2" w:themeTint="99"/>
          <w:sz w:val="32"/>
          <w:szCs w:val="32"/>
          <w:shd w:val="clear" w:color="auto" w:fill="FFFFFF"/>
        </w:rPr>
        <w:t>.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05"/>
        <w:gridCol w:w="2806"/>
        <w:gridCol w:w="2289"/>
        <w:gridCol w:w="2156"/>
        <w:gridCol w:w="2283"/>
        <w:gridCol w:w="2228"/>
        <w:gridCol w:w="2193"/>
      </w:tblGrid>
      <w:tr w:rsidR="00CB199E" w:rsidRPr="00C7435B" w14:paraId="66BC2100" w14:textId="77777777" w:rsidTr="006440E3">
        <w:trPr>
          <w:cantSplit/>
          <w:trHeight w:val="205"/>
          <w:tblHeader/>
        </w:trPr>
        <w:tc>
          <w:tcPr>
            <w:tcW w:w="2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5F13F4C" w14:textId="71B09658" w:rsidR="00CB199E" w:rsidRPr="00C7435B" w:rsidRDefault="00077AD6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964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161716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3829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806C0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CB199E" w:rsidRPr="00C7435B" w14:paraId="0B92A885" w14:textId="77777777" w:rsidTr="0079615F">
        <w:trPr>
          <w:cantSplit/>
          <w:trHeight w:val="205"/>
          <w:tblHeader/>
        </w:trPr>
        <w:tc>
          <w:tcPr>
            <w:tcW w:w="20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A4AF782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4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9060F6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8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894F03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8FE34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8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D021C" w14:textId="77777777" w:rsidR="00CB199E" w:rsidRPr="00AC29E0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6B141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3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BAF695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B199E" w:rsidRPr="00C7435B" w14:paraId="21A9E3C2" w14:textId="77777777" w:rsidTr="006440E3">
        <w:trPr>
          <w:cantSplit/>
          <w:trHeight w:val="205"/>
          <w:tblHeader/>
        </w:trPr>
        <w:tc>
          <w:tcPr>
            <w:tcW w:w="20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1457A97F" w14:textId="77777777" w:rsidR="00CB199E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4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20E22F0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29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F14B2" w14:textId="77777777" w:rsidR="00CB199E" w:rsidRPr="00C7435B" w:rsidRDefault="00CB199E" w:rsidP="000103D3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B199E" w14:paraId="0EF78729" w14:textId="77777777" w:rsidTr="0079615F">
        <w:trPr>
          <w:cantSplit/>
          <w:trHeight w:val="4022"/>
        </w:trPr>
        <w:tc>
          <w:tcPr>
            <w:tcW w:w="208" w:type="pct"/>
            <w:tcBorders>
              <w:top w:val="single" w:sz="4" w:space="0" w:color="FFFFFF" w:themeColor="background1"/>
            </w:tcBorders>
          </w:tcPr>
          <w:p w14:paraId="0D935409" w14:textId="77777777" w:rsidR="00CB199E" w:rsidRDefault="00CB199E" w:rsidP="000103D3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964" w:type="pct"/>
            <w:tcBorders>
              <w:top w:val="single" w:sz="4" w:space="0" w:color="FFFFFF" w:themeColor="background1"/>
            </w:tcBorders>
            <w:shd w:val="clear" w:color="auto" w:fill="FDE9D9" w:themeFill="accent6" w:themeFillTint="33"/>
          </w:tcPr>
          <w:p w14:paraId="680B867A" w14:textId="77777777" w:rsidR="00CB199E" w:rsidRPr="00891B99" w:rsidRDefault="00CB199E" w:rsidP="000103D3">
            <w:pPr>
              <w:spacing w:before="60" w:after="60"/>
              <w:rPr>
                <w:b/>
                <w:bCs/>
              </w:rPr>
            </w:pPr>
            <w:r w:rsidRPr="00891B99">
              <w:rPr>
                <w:b/>
                <w:bCs/>
              </w:rPr>
              <w:t>Poznajemy nasz nowy podręcznik</w:t>
            </w:r>
          </w:p>
          <w:p w14:paraId="1D32F2C7" w14:textId="77777777" w:rsidR="00CB199E" w:rsidRDefault="00CB199E" w:rsidP="000103D3">
            <w:pPr>
              <w:spacing w:before="60" w:after="60"/>
            </w:pPr>
            <w:r>
              <w:t xml:space="preserve">podręcznik </w:t>
            </w:r>
            <w:r w:rsidRPr="00337505">
              <w:rPr>
                <w:i/>
                <w:iCs/>
              </w:rPr>
              <w:t>Zamieńmy słowo</w:t>
            </w:r>
            <w:r>
              <w:t>, klasa 7</w:t>
            </w:r>
          </w:p>
        </w:tc>
        <w:tc>
          <w:tcPr>
            <w:tcW w:w="786" w:type="pct"/>
            <w:tcBorders>
              <w:top w:val="single" w:sz="4" w:space="0" w:color="FFFFFF" w:themeColor="background1"/>
            </w:tcBorders>
          </w:tcPr>
          <w:p w14:paraId="46988AD1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zapoznaje się ze spisem treści</w:t>
            </w:r>
          </w:p>
          <w:p w14:paraId="65125B8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lekcje literackie, językowe i kulturowe</w:t>
            </w:r>
          </w:p>
          <w:p w14:paraId="0C4F121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podaje przykłady  lektur obowiązujących i uzupełniających</w:t>
            </w:r>
          </w:p>
          <w:p w14:paraId="50756BA5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740" w:type="pct"/>
            <w:tcBorders>
              <w:top w:val="single" w:sz="4" w:space="0" w:color="FFFFFF" w:themeColor="background1"/>
            </w:tcBorders>
          </w:tcPr>
          <w:p w14:paraId="43AF85BD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  <w:contextualSpacing w:val="0"/>
            </w:pPr>
            <w:r>
              <w:t>orientuje się w budowie podręcznika</w:t>
            </w:r>
          </w:p>
          <w:p w14:paraId="3FAA739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rozpoznaje lekcje literackie, językowe i kulturowe</w:t>
            </w:r>
          </w:p>
          <w:p w14:paraId="0921FA3F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obowiązujące lektury podstawowe i uzupełniające</w:t>
            </w:r>
          </w:p>
          <w:p w14:paraId="7789FCC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zna zasady korzystania z podręcznika</w:t>
            </w:r>
          </w:p>
        </w:tc>
        <w:tc>
          <w:tcPr>
            <w:tcW w:w="784" w:type="pct"/>
            <w:tcBorders>
              <w:top w:val="single" w:sz="4" w:space="0" w:color="FFFFFF" w:themeColor="background1"/>
            </w:tcBorders>
          </w:tcPr>
          <w:p w14:paraId="03B45457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omawia budowę podręcznika</w:t>
            </w:r>
          </w:p>
          <w:p w14:paraId="3814377E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7AA1A4DA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rozróżnia lektury obowiązkowe i uzupełniające</w:t>
            </w:r>
          </w:p>
          <w:p w14:paraId="263E355C" w14:textId="77777777" w:rsidR="00CB199E" w:rsidRDefault="00CB199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765" w:type="pct"/>
            <w:tcBorders>
              <w:top w:val="single" w:sz="4" w:space="0" w:color="FFFFFF" w:themeColor="background1"/>
            </w:tcBorders>
          </w:tcPr>
          <w:p w14:paraId="3B91CF22" w14:textId="77777777" w:rsidR="00CB199E" w:rsidRDefault="00CB199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  <w:contextualSpacing w:val="0"/>
            </w:pPr>
            <w:r>
              <w:t>funkcjonalnie korzysta ze spisu treści, indeksu i informacji w ramkach</w:t>
            </w:r>
          </w:p>
          <w:p w14:paraId="63C4147B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wypowiada się na temat doboru tekstów w podręczniku</w:t>
            </w:r>
          </w:p>
          <w:p w14:paraId="7452974F" w14:textId="77777777" w:rsidR="00CB199E" w:rsidRDefault="00CB199E">
            <w:pPr>
              <w:pStyle w:val="Akapitzlist"/>
              <w:numPr>
                <w:ilvl w:val="0"/>
                <w:numId w:val="2"/>
              </w:numPr>
              <w:ind w:left="357" w:hanging="357"/>
              <w:contextualSpacing w:val="0"/>
            </w:pPr>
            <w:r>
              <w:t>wymienia lektury obowiązkowe i uzupełniające</w:t>
            </w:r>
          </w:p>
          <w:p w14:paraId="1F83AFBB" w14:textId="77777777" w:rsidR="00CB199E" w:rsidRDefault="00CB199E" w:rsidP="000103D3">
            <w:pPr>
              <w:spacing w:before="60" w:after="60"/>
            </w:pPr>
          </w:p>
        </w:tc>
        <w:tc>
          <w:tcPr>
            <w:tcW w:w="753" w:type="pct"/>
            <w:tcBorders>
              <w:top w:val="single" w:sz="4" w:space="0" w:color="FFFFFF" w:themeColor="background1"/>
            </w:tcBorders>
          </w:tcPr>
          <w:p w14:paraId="19F9607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świadomie korzysta z podręcznika</w:t>
            </w:r>
          </w:p>
        </w:tc>
      </w:tr>
      <w:tr w:rsidR="00CB199E" w:rsidRPr="003F16F8" w14:paraId="762CB7F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4908EB03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3F16F8">
              <w:rPr>
                <w:b/>
                <w:bCs/>
                <w:sz w:val="26"/>
                <w:szCs w:val="26"/>
              </w:rPr>
              <w:t>Rozdział I. Ambicja</w:t>
            </w:r>
          </w:p>
        </w:tc>
      </w:tr>
      <w:tr w:rsidR="00CB199E" w14:paraId="6F840DD0" w14:textId="77777777" w:rsidTr="0079615F">
        <w:trPr>
          <w:cantSplit/>
          <w:trHeight w:val="3609"/>
        </w:trPr>
        <w:tc>
          <w:tcPr>
            <w:tcW w:w="208" w:type="pct"/>
          </w:tcPr>
          <w:p w14:paraId="2C9B665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0B0D936" w14:textId="3F56AAAA" w:rsidR="00CB199E" w:rsidRPr="00891B99" w:rsidRDefault="006B2009" w:rsidP="000103D3">
            <w:pPr>
              <w:spacing w:before="60" w:after="60"/>
              <w:rPr>
                <w:b/>
                <w:bCs/>
              </w:rPr>
            </w:pPr>
            <w:r w:rsidRPr="00273D74">
              <w:rPr>
                <w:b/>
                <w:bCs/>
              </w:rPr>
              <w:t>1.*</w:t>
            </w:r>
            <w:r w:rsidRPr="00241069">
              <w:t xml:space="preserve"> </w:t>
            </w:r>
            <w:r w:rsidR="00CB199E" w:rsidRPr="00891B99">
              <w:rPr>
                <w:b/>
                <w:bCs/>
              </w:rPr>
              <w:t>Kim jestem i dokąd zmierzam?</w:t>
            </w:r>
          </w:p>
          <w:p w14:paraId="6614BAEE" w14:textId="77777777" w:rsidR="00CB199E" w:rsidRDefault="00CB199E" w:rsidP="000103D3">
            <w:pPr>
              <w:spacing w:before="60" w:after="60"/>
              <w:rPr>
                <w:iCs/>
              </w:rPr>
            </w:pPr>
            <w:r>
              <w:t xml:space="preserve">Katarzyna </w:t>
            </w:r>
            <w:proofErr w:type="spellStart"/>
            <w:r>
              <w:t>Ryrych</w:t>
            </w:r>
            <w:proofErr w:type="spellEnd"/>
            <w:r>
              <w:t xml:space="preserve">, </w:t>
            </w:r>
            <w:r w:rsidRPr="00DE4A98">
              <w:rPr>
                <w:i/>
              </w:rPr>
              <w:t>Król</w:t>
            </w:r>
            <w:r>
              <w:rPr>
                <w:iCs/>
              </w:rPr>
              <w:t xml:space="preserve"> (fragmenty)</w:t>
            </w:r>
          </w:p>
          <w:p w14:paraId="6C35739F" w14:textId="77777777" w:rsidR="007C330D" w:rsidRDefault="007C330D" w:rsidP="000103D3">
            <w:pPr>
              <w:spacing w:before="60" w:after="60"/>
              <w:rPr>
                <w:iCs/>
              </w:rPr>
            </w:pPr>
          </w:p>
          <w:p w14:paraId="7B89D7C3" w14:textId="1B2AB4BC" w:rsidR="007C330D" w:rsidRPr="00730DD3" w:rsidRDefault="007C330D" w:rsidP="000103D3">
            <w:pPr>
              <w:spacing w:before="60" w:after="60"/>
              <w:rPr>
                <w:iCs/>
              </w:rPr>
            </w:pPr>
            <w:r w:rsidRPr="00765C76">
              <w:rPr>
                <w:sz w:val="20"/>
                <w:szCs w:val="20"/>
              </w:rPr>
              <w:t>* Numeracja w </w:t>
            </w:r>
            <w:r>
              <w:rPr>
                <w:sz w:val="20"/>
                <w:szCs w:val="20"/>
              </w:rPr>
              <w:t xml:space="preserve">wymaganiach edukacyjnych </w:t>
            </w:r>
            <w:r w:rsidRPr="00765C76">
              <w:rPr>
                <w:sz w:val="20"/>
                <w:szCs w:val="20"/>
              </w:rPr>
              <w:t xml:space="preserve">odpowiada numerom scenariuszy lekcji, zawartym w publikacji </w:t>
            </w:r>
            <w:r w:rsidRPr="00765C76">
              <w:rPr>
                <w:i/>
                <w:iCs/>
                <w:sz w:val="20"/>
                <w:szCs w:val="20"/>
              </w:rPr>
              <w:t>Zamieńmy słowo. Poradnik nauczyciela</w:t>
            </w:r>
            <w:r w:rsidRPr="00765C76">
              <w:rPr>
                <w:sz w:val="20"/>
                <w:szCs w:val="20"/>
              </w:rPr>
              <w:t xml:space="preserve"> dla klasy 7</w:t>
            </w:r>
          </w:p>
        </w:tc>
        <w:tc>
          <w:tcPr>
            <w:tcW w:w="786" w:type="pct"/>
          </w:tcPr>
          <w:p w14:paraId="72274A4C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wskazuje bohatera tekstu</w:t>
            </w:r>
          </w:p>
          <w:p w14:paraId="685A4C8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przedstawia siebie</w:t>
            </w:r>
          </w:p>
          <w:p w14:paraId="6B37C2AB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zna pojęcie życiowego celu</w:t>
            </w:r>
          </w:p>
          <w:p w14:paraId="55340737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wstępnie określa własne cele życiowe</w:t>
            </w:r>
          </w:p>
          <w:p w14:paraId="4805B4C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przysłuchuje się dyskusji  </w:t>
            </w:r>
          </w:p>
        </w:tc>
        <w:tc>
          <w:tcPr>
            <w:tcW w:w="740" w:type="pct"/>
          </w:tcPr>
          <w:p w14:paraId="1DF604E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rozpoznaje bohatera tekstu</w:t>
            </w:r>
          </w:p>
          <w:p w14:paraId="0227B385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przedstawia siebie</w:t>
            </w:r>
          </w:p>
          <w:p w14:paraId="481EAA5E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wie, co to jest cel życiowy</w:t>
            </w:r>
          </w:p>
          <w:p w14:paraId="5B7AA2B4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określa własne cele życiowe</w:t>
            </w:r>
          </w:p>
          <w:p w14:paraId="0AC0B9F9" w14:textId="77777777" w:rsidR="00CB199E" w:rsidRDefault="00CB199E">
            <w:pPr>
              <w:pStyle w:val="Akapitzlist"/>
              <w:numPr>
                <w:ilvl w:val="0"/>
                <w:numId w:val="1"/>
              </w:numPr>
              <w:ind w:left="357" w:hanging="357"/>
              <w:contextualSpacing w:val="0"/>
            </w:pPr>
            <w:r>
              <w:t>stara się brać udział w dyskusji</w:t>
            </w:r>
          </w:p>
        </w:tc>
        <w:tc>
          <w:tcPr>
            <w:tcW w:w="784" w:type="pct"/>
          </w:tcPr>
          <w:p w14:paraId="1EAB2C1F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zbiera informacje o bohaterze tekstu</w:t>
            </w:r>
          </w:p>
          <w:p w14:paraId="27C8709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wyczerpująco przedstawia siebie</w:t>
            </w:r>
          </w:p>
          <w:p w14:paraId="4F94F83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krótko mówi o swoich celach życiowych</w:t>
            </w:r>
          </w:p>
          <w:p w14:paraId="21037D9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bierze udział w dyskusji</w:t>
            </w:r>
          </w:p>
        </w:tc>
        <w:tc>
          <w:tcPr>
            <w:tcW w:w="765" w:type="pct"/>
          </w:tcPr>
          <w:p w14:paraId="1DF616B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charakteryzuje bohatera tekstu</w:t>
            </w:r>
          </w:p>
          <w:p w14:paraId="04D27D4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tworzy wypowiedź na swój temat</w:t>
            </w:r>
          </w:p>
          <w:p w14:paraId="1A1C6D2D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co to jest cel życiowy</w:t>
            </w:r>
          </w:p>
          <w:p w14:paraId="4F951829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wypowiada się na temat własnych  celów życiowych</w:t>
            </w:r>
          </w:p>
          <w:p w14:paraId="25CCBB4E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czynnie uczestniczy w dyskusji </w:t>
            </w:r>
          </w:p>
        </w:tc>
        <w:tc>
          <w:tcPr>
            <w:tcW w:w="753" w:type="pct"/>
          </w:tcPr>
          <w:p w14:paraId="3A3A7415" w14:textId="77777777" w:rsidR="00CB199E" w:rsidRDefault="00CB199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35C19B7" w14:textId="77777777" w:rsidTr="0079615F">
        <w:trPr>
          <w:cantSplit/>
        </w:trPr>
        <w:tc>
          <w:tcPr>
            <w:tcW w:w="208" w:type="pct"/>
          </w:tcPr>
          <w:p w14:paraId="3812C9A4" w14:textId="77777777" w:rsidR="00CB199E" w:rsidRDefault="00CB199E" w:rsidP="000103D3">
            <w:pPr>
              <w:spacing w:before="60" w:after="60"/>
              <w:jc w:val="center"/>
            </w:pPr>
            <w:bookmarkStart w:id="0" w:name="_Hlk130918054"/>
            <w:r>
              <w:lastRenderedPageBreak/>
              <w:t>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3CE73C4" w14:textId="7E0078FA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CB199E" w:rsidRPr="00891B99">
              <w:rPr>
                <w:b/>
                <w:bCs/>
              </w:rPr>
              <w:t>Czym jest ambicja?</w:t>
            </w:r>
          </w:p>
          <w:p w14:paraId="623C0237" w14:textId="77777777" w:rsidR="00CB199E" w:rsidRDefault="00CB199E" w:rsidP="000103D3">
            <w:pPr>
              <w:spacing w:before="60" w:after="60"/>
            </w:pPr>
            <w:r>
              <w:t xml:space="preserve">Biblia, </w:t>
            </w:r>
            <w:r w:rsidRPr="00730DD3">
              <w:rPr>
                <w:iCs/>
              </w:rPr>
              <w:t>Księga Rodzaju</w:t>
            </w:r>
            <w:r>
              <w:t xml:space="preserve"> (fragment)</w:t>
            </w:r>
          </w:p>
          <w:p w14:paraId="332DD3EB" w14:textId="77777777" w:rsidR="00CB199E" w:rsidRDefault="00CB199E" w:rsidP="000103D3">
            <w:pPr>
              <w:spacing w:before="60" w:after="60"/>
            </w:pPr>
            <w:r>
              <w:t xml:space="preserve"> </w:t>
            </w:r>
          </w:p>
        </w:tc>
        <w:tc>
          <w:tcPr>
            <w:tcW w:w="786" w:type="pct"/>
          </w:tcPr>
          <w:p w14:paraId="0027B358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słowo </w:t>
            </w:r>
            <w:r w:rsidRPr="002D42E8">
              <w:rPr>
                <w:i/>
              </w:rPr>
              <w:t>ambicja</w:t>
            </w:r>
          </w:p>
          <w:p w14:paraId="0E17E9B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466D2A61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że tekst ma znaczenie przenośne</w:t>
            </w:r>
          </w:p>
          <w:p w14:paraId="64FFB5D7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aforyzm</w:t>
            </w:r>
          </w:p>
          <w:p w14:paraId="40EFED05" w14:textId="0A6E590A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kilka związków frazeologicznych wywodzących się z</w:t>
            </w:r>
            <w:r w:rsidR="00372B86">
              <w:t> </w:t>
            </w:r>
            <w:r>
              <w:t xml:space="preserve">Biblii </w:t>
            </w:r>
          </w:p>
        </w:tc>
        <w:tc>
          <w:tcPr>
            <w:tcW w:w="740" w:type="pct"/>
          </w:tcPr>
          <w:p w14:paraId="4F64B29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2D42E8">
              <w:rPr>
                <w:i/>
              </w:rPr>
              <w:t>ambicja</w:t>
            </w:r>
          </w:p>
          <w:p w14:paraId="6523C8D5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synonim</w:t>
            </w:r>
          </w:p>
          <w:p w14:paraId="28DC70E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przenośne sensy opowieści o wieży Babel</w:t>
            </w:r>
          </w:p>
          <w:p w14:paraId="2BE3A8AE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co to jest aforyzm</w:t>
            </w:r>
          </w:p>
          <w:p w14:paraId="57CAEA7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zna związki frazeologiczne wywodzące się z Biblii</w:t>
            </w:r>
          </w:p>
        </w:tc>
        <w:tc>
          <w:tcPr>
            <w:tcW w:w="784" w:type="pct"/>
          </w:tcPr>
          <w:p w14:paraId="1E9277A2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ambicja</w:t>
            </w:r>
          </w:p>
          <w:p w14:paraId="74043A7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synonim</w:t>
            </w:r>
          </w:p>
          <w:p w14:paraId="61450043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omawia przenośne znaczenia opowieści biblijnej</w:t>
            </w:r>
          </w:p>
          <w:p w14:paraId="2F27FA5C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co to jest aforyzm</w:t>
            </w:r>
          </w:p>
          <w:p w14:paraId="2BBC641B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związków frazeologicznych wywodzących się z  Biblii</w:t>
            </w:r>
          </w:p>
        </w:tc>
        <w:tc>
          <w:tcPr>
            <w:tcW w:w="765" w:type="pct"/>
          </w:tcPr>
          <w:p w14:paraId="75591AA0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2D42E8">
              <w:rPr>
                <w:i/>
              </w:rPr>
              <w:t>ambicja</w:t>
            </w:r>
          </w:p>
          <w:p w14:paraId="765F5C8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podaje synonimy słowa </w:t>
            </w:r>
            <w:r w:rsidRPr="002D42E8">
              <w:rPr>
                <w:i/>
                <w:iCs/>
              </w:rPr>
              <w:t>ambicja</w:t>
            </w:r>
          </w:p>
          <w:p w14:paraId="436D1F7A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interpretuje biblijną opowieść </w:t>
            </w:r>
          </w:p>
          <w:p w14:paraId="4C5D57F9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aforyzmy</w:t>
            </w:r>
          </w:p>
          <w:p w14:paraId="3404BE54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 znaczenia związków frazeologicznych wywodzących się z Biblii</w:t>
            </w:r>
          </w:p>
        </w:tc>
        <w:tc>
          <w:tcPr>
            <w:tcW w:w="753" w:type="pct"/>
          </w:tcPr>
          <w:p w14:paraId="3506724F" w14:textId="77777777" w:rsidR="00CB199E" w:rsidRDefault="00CB199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0"/>
      <w:tr w:rsidR="00CB199E" w14:paraId="4D599045" w14:textId="77777777" w:rsidTr="0079615F">
        <w:trPr>
          <w:cantSplit/>
        </w:trPr>
        <w:tc>
          <w:tcPr>
            <w:tcW w:w="208" w:type="pct"/>
          </w:tcPr>
          <w:p w14:paraId="0F53533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AACB86F" w14:textId="5860FA49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CB199E" w:rsidRPr="00891B99">
              <w:rPr>
                <w:b/>
                <w:bCs/>
              </w:rPr>
              <w:t>Ambicja drogą do sukcesu?</w:t>
            </w:r>
          </w:p>
          <w:p w14:paraId="1F2C1E11" w14:textId="77777777" w:rsidR="00CB199E" w:rsidRDefault="00CB199E" w:rsidP="000103D3">
            <w:pPr>
              <w:spacing w:before="60" w:after="60"/>
            </w:pPr>
            <w:r>
              <w:t xml:space="preserve">Sławomir Mrożek, </w:t>
            </w:r>
            <w:r w:rsidRPr="00604E15">
              <w:rPr>
                <w:i/>
              </w:rPr>
              <w:t>Artysta</w:t>
            </w:r>
          </w:p>
        </w:tc>
        <w:tc>
          <w:tcPr>
            <w:tcW w:w="786" w:type="pct"/>
          </w:tcPr>
          <w:p w14:paraId="7A8A3E4D" w14:textId="1AA8A5E6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elementy świata przedstawionego w tekście</w:t>
            </w:r>
          </w:p>
          <w:p w14:paraId="2484FEC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co to jest alegoria</w:t>
            </w:r>
          </w:p>
          <w:p w14:paraId="1D2F7E1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wymienia cechy postawy bohatera</w:t>
            </w:r>
          </w:p>
          <w:p w14:paraId="42056271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zna pojęcia</w:t>
            </w:r>
            <w:r w:rsidRPr="002D42E8">
              <w:rPr>
                <w:i/>
              </w:rPr>
              <w:t xml:space="preserve"> celebryta</w:t>
            </w:r>
            <w:r w:rsidRPr="00E23ED2">
              <w:rPr>
                <w:iCs/>
              </w:rPr>
              <w:t xml:space="preserve"> i</w:t>
            </w:r>
            <w:r>
              <w:rPr>
                <w:iCs/>
              </w:rPr>
              <w:t> </w:t>
            </w:r>
            <w:r w:rsidRPr="002D42E8">
              <w:rPr>
                <w:i/>
              </w:rPr>
              <w:t>artysta</w:t>
            </w:r>
          </w:p>
          <w:p w14:paraId="639E6F53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wie, jakie jest przesłanie utworu Mrożka</w:t>
            </w:r>
          </w:p>
          <w:p w14:paraId="5021C10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pod nadzorem pisze ogłoszenie</w:t>
            </w:r>
          </w:p>
        </w:tc>
        <w:tc>
          <w:tcPr>
            <w:tcW w:w="740" w:type="pct"/>
          </w:tcPr>
          <w:p w14:paraId="39F72FB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porządkuje elementy świata przedstawionego w tekście</w:t>
            </w:r>
          </w:p>
          <w:p w14:paraId="5AEF4BB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alegorię</w:t>
            </w:r>
          </w:p>
          <w:p w14:paraId="29386E1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postawę bohatera</w:t>
            </w:r>
          </w:p>
          <w:p w14:paraId="74E4548D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rozróżnia pojęcia </w:t>
            </w:r>
            <w:r w:rsidRPr="00E23ED2">
              <w:rPr>
                <w:i/>
              </w:rPr>
              <w:t>celebryta</w:t>
            </w:r>
            <w:r>
              <w:t xml:space="preserve"> i </w:t>
            </w:r>
            <w:r w:rsidRPr="00E23ED2">
              <w:rPr>
                <w:i/>
              </w:rPr>
              <w:t>artysta</w:t>
            </w:r>
          </w:p>
          <w:p w14:paraId="768C8A2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rozpoznaje przesłanie utworu</w:t>
            </w:r>
          </w:p>
          <w:p w14:paraId="089CC76C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pisze ogłoszenie</w:t>
            </w:r>
          </w:p>
        </w:tc>
        <w:tc>
          <w:tcPr>
            <w:tcW w:w="784" w:type="pct"/>
          </w:tcPr>
          <w:p w14:paraId="019B3834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wypowiada się na temat elementów świata przedstawionego w tekście</w:t>
            </w:r>
          </w:p>
          <w:p w14:paraId="3AC7DEAF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podaje przykłady alegorii</w:t>
            </w:r>
          </w:p>
          <w:p w14:paraId="20B6B778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zna przyczyny niepowodzenia bohatera</w:t>
            </w:r>
          </w:p>
          <w:p w14:paraId="1CA93802" w14:textId="77777777" w:rsidR="00CB199E" w:rsidRPr="00E23ED2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 xml:space="preserve">wskazuje różnicę </w:t>
            </w:r>
            <w:r w:rsidRPr="00E23ED2">
              <w:t>między celebrytą a</w:t>
            </w:r>
            <w:r>
              <w:t> </w:t>
            </w:r>
            <w:r w:rsidRPr="00E23ED2">
              <w:t>artystą</w:t>
            </w:r>
          </w:p>
          <w:p w14:paraId="22D66E29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wypowiada się na temat przesłania utworu</w:t>
            </w:r>
          </w:p>
          <w:p w14:paraId="174CCEAC" w14:textId="77777777" w:rsidR="00CB199E" w:rsidRDefault="00CB199E">
            <w:pPr>
              <w:pStyle w:val="Akapitzlist"/>
              <w:numPr>
                <w:ilvl w:val="0"/>
                <w:numId w:val="5"/>
              </w:numPr>
              <w:ind w:left="357" w:hanging="357"/>
              <w:contextualSpacing w:val="0"/>
            </w:pPr>
            <w:r>
              <w:t>pisze ciekawe ogłoszenie</w:t>
            </w:r>
          </w:p>
        </w:tc>
        <w:tc>
          <w:tcPr>
            <w:tcW w:w="765" w:type="pct"/>
          </w:tcPr>
          <w:p w14:paraId="78A163AA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contextualSpacing w:val="0"/>
            </w:pPr>
            <w:r>
              <w:t>charakteryzuje elementy świata przedstawionego w tekście</w:t>
            </w:r>
          </w:p>
          <w:p w14:paraId="62796006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omawia funkcje alegorii</w:t>
            </w:r>
          </w:p>
          <w:p w14:paraId="6565BC57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ocenia postawę bohatera i przyczyny jego niepowodzenia</w:t>
            </w:r>
          </w:p>
          <w:p w14:paraId="0AF7409B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 xml:space="preserve">omawia różnice między </w:t>
            </w:r>
            <w:r w:rsidRPr="00E23ED2">
              <w:t>celebrytą a</w:t>
            </w:r>
            <w:r>
              <w:t> </w:t>
            </w:r>
            <w:r w:rsidRPr="00E23ED2">
              <w:t>artystą</w:t>
            </w:r>
            <w:r>
              <w:t xml:space="preserve"> </w:t>
            </w:r>
          </w:p>
          <w:p w14:paraId="4A763C7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t>formułuje przesłanie utworu</w:t>
            </w:r>
          </w:p>
          <w:p w14:paraId="34FAB058" w14:textId="77777777" w:rsidR="00CB199E" w:rsidRDefault="00CB199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  <w:contextualSpacing w:val="0"/>
            </w:pPr>
            <w:r>
              <w:t>pisze ogłoszenie zgodnie z wymogami</w:t>
            </w:r>
          </w:p>
        </w:tc>
        <w:tc>
          <w:tcPr>
            <w:tcW w:w="753" w:type="pct"/>
          </w:tcPr>
          <w:p w14:paraId="104BF743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78284393" w14:textId="77777777" w:rsidTr="0079615F">
        <w:trPr>
          <w:cantSplit/>
          <w:trHeight w:val="2900"/>
        </w:trPr>
        <w:tc>
          <w:tcPr>
            <w:tcW w:w="208" w:type="pct"/>
          </w:tcPr>
          <w:p w14:paraId="0000731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C4D2DC0" w14:textId="44C6B2A7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CB199E" w:rsidRPr="00891B99">
              <w:rPr>
                <w:b/>
                <w:bCs/>
              </w:rPr>
              <w:t>Krótko, zwięźle i na temat, czyli jak napisać dobre streszczenie</w:t>
            </w:r>
          </w:p>
          <w:p w14:paraId="27E0EF27" w14:textId="77777777" w:rsidR="00CB199E" w:rsidRDefault="00CB199E" w:rsidP="000103D3">
            <w:pPr>
              <w:spacing w:before="60" w:after="60"/>
            </w:pPr>
            <w:r>
              <w:t xml:space="preserve">Maja </w:t>
            </w:r>
            <w:proofErr w:type="spellStart"/>
            <w:r>
              <w:t>Strzeżak</w:t>
            </w:r>
            <w:proofErr w:type="spellEnd"/>
            <w:r>
              <w:t xml:space="preserve">, </w:t>
            </w:r>
            <w:r w:rsidRPr="00AF5550">
              <w:rPr>
                <w:i/>
              </w:rPr>
              <w:t>Ambicja – kiedy pomaga, a kiedy przeszkadza nam żyć</w:t>
            </w:r>
            <w:r>
              <w:t xml:space="preserve"> (fragmenty)</w:t>
            </w:r>
          </w:p>
        </w:tc>
        <w:tc>
          <w:tcPr>
            <w:tcW w:w="786" w:type="pct"/>
          </w:tcPr>
          <w:p w14:paraId="7B43689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streszczenie</w:t>
            </w:r>
          </w:p>
          <w:p w14:paraId="6411006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nadzorem pisze streszczenie</w:t>
            </w:r>
          </w:p>
          <w:p w14:paraId="7B49B0F4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stara się czytać ze zrozumieniem</w:t>
            </w:r>
          </w:p>
          <w:p w14:paraId="551687A9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informacje w tekście</w:t>
            </w:r>
          </w:p>
        </w:tc>
        <w:tc>
          <w:tcPr>
            <w:tcW w:w="740" w:type="pct"/>
          </w:tcPr>
          <w:p w14:paraId="5C5F448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zna cechy streszczenia</w:t>
            </w:r>
          </w:p>
          <w:p w14:paraId="4DD4924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streszczenie</w:t>
            </w:r>
          </w:p>
          <w:p w14:paraId="6EFBD6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ze zrozumieniem </w:t>
            </w:r>
          </w:p>
          <w:p w14:paraId="4E4F960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wydobywa informacje z tekstu</w:t>
            </w:r>
          </w:p>
        </w:tc>
        <w:tc>
          <w:tcPr>
            <w:tcW w:w="784" w:type="pct"/>
          </w:tcPr>
          <w:p w14:paraId="5E3B5432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wyjaśnia, czym jest streszczenie</w:t>
            </w:r>
          </w:p>
          <w:p w14:paraId="2519F136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pisze dobre streszczenie</w:t>
            </w:r>
          </w:p>
          <w:p w14:paraId="6F475F6F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czyta płynnie ze zrozumieniem </w:t>
            </w:r>
          </w:p>
          <w:p w14:paraId="202515B8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informacje z tekstu</w:t>
            </w:r>
          </w:p>
          <w:p w14:paraId="49BEF90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dostrzega główną myśl tekstu</w:t>
            </w:r>
          </w:p>
        </w:tc>
        <w:tc>
          <w:tcPr>
            <w:tcW w:w="765" w:type="pct"/>
          </w:tcPr>
          <w:p w14:paraId="3E6367F1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>szczegółowo omawia cechy streszczenia</w:t>
            </w:r>
          </w:p>
          <w:p w14:paraId="06975475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pisze streszczenie zgodnie z wymogami </w:t>
            </w:r>
          </w:p>
          <w:p w14:paraId="768FC00D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logicznie porządkuje informacje z tekstu</w:t>
            </w:r>
          </w:p>
          <w:p w14:paraId="03C7B1BB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contextualSpacing w:val="0"/>
            </w:pPr>
            <w:r>
              <w:t>wskazuje główną myśl tekstu</w:t>
            </w:r>
          </w:p>
        </w:tc>
        <w:tc>
          <w:tcPr>
            <w:tcW w:w="753" w:type="pct"/>
          </w:tcPr>
          <w:p w14:paraId="1EFA01EA" w14:textId="77777777" w:rsidR="00CB199E" w:rsidRDefault="00CB199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0DF8C30D" w14:textId="77777777" w:rsidTr="0079615F">
        <w:trPr>
          <w:cantSplit/>
        </w:trPr>
        <w:tc>
          <w:tcPr>
            <w:tcW w:w="208" w:type="pct"/>
          </w:tcPr>
          <w:p w14:paraId="3BB548E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4B99790" w14:textId="1C8E3DA2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CB199E" w:rsidRPr="00891B99">
              <w:rPr>
                <w:b/>
                <w:bCs/>
              </w:rPr>
              <w:t>Anatomia wyrazu</w:t>
            </w:r>
          </w:p>
          <w:p w14:paraId="4EF82F27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786" w:type="pct"/>
          </w:tcPr>
          <w:p w14:paraId="2235BBB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słowotwórstwa</w:t>
            </w:r>
          </w:p>
          <w:p w14:paraId="026F3F7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zna terminy </w:t>
            </w:r>
            <w:r w:rsidRPr="00F61C49">
              <w:rPr>
                <w:i/>
                <w:iCs/>
              </w:rPr>
              <w:t>wyraz podstawowy</w:t>
            </w:r>
            <w:r>
              <w:t xml:space="preserve"> i </w:t>
            </w:r>
            <w:r w:rsidRPr="00F61C49">
              <w:rPr>
                <w:i/>
                <w:iCs/>
              </w:rPr>
              <w:t>wyraz pochodny</w:t>
            </w:r>
          </w:p>
          <w:p w14:paraId="00E16B0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pojęcia podstawy słowotwórczej, tematu słowotwórczego i definicji słowotwórczej</w:t>
            </w:r>
          </w:p>
          <w:p w14:paraId="62D2CB7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pojęcie formantu</w:t>
            </w:r>
          </w:p>
          <w:p w14:paraId="4BD5B89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wie, że są różne rodzaje formantów</w:t>
            </w:r>
          </w:p>
        </w:tc>
        <w:tc>
          <w:tcPr>
            <w:tcW w:w="740" w:type="pct"/>
          </w:tcPr>
          <w:p w14:paraId="6116A648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wie, czym zajmuje się słowotwórstwo</w:t>
            </w:r>
          </w:p>
          <w:p w14:paraId="3CF611E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czym jest wyraz podstawowy, a czym wyraz pochodny</w:t>
            </w:r>
          </w:p>
          <w:p w14:paraId="471A1E3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podstawa słowotwórcza i temat słowotwórczy</w:t>
            </w:r>
          </w:p>
          <w:p w14:paraId="5006068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próbuje tworzyć definicje słowotwórcze</w:t>
            </w:r>
          </w:p>
          <w:p w14:paraId="1234A3F6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wie, co to jest formant</w:t>
            </w:r>
          </w:p>
          <w:p w14:paraId="0882DC14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zna rodzaje formantów</w:t>
            </w:r>
          </w:p>
        </w:tc>
        <w:tc>
          <w:tcPr>
            <w:tcW w:w="784" w:type="pct"/>
          </w:tcPr>
          <w:p w14:paraId="1F41983A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wypowiada się na temat słowotwórstwa</w:t>
            </w:r>
          </w:p>
          <w:p w14:paraId="32799BF3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wyjaśnia, czym są wyrazy podstawowe i wyrazy pochodne</w:t>
            </w:r>
          </w:p>
          <w:p w14:paraId="7E607990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podstawę słowotwórczą i temat słowotwórczy</w:t>
            </w:r>
          </w:p>
          <w:p w14:paraId="562483A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tworzy definicje słowotwórcze</w:t>
            </w:r>
          </w:p>
          <w:p w14:paraId="51DC28C9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wskazuje formant</w:t>
            </w:r>
          </w:p>
          <w:p w14:paraId="061595EB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omawia różne rodzaje formantów</w:t>
            </w:r>
          </w:p>
        </w:tc>
        <w:tc>
          <w:tcPr>
            <w:tcW w:w="765" w:type="pct"/>
          </w:tcPr>
          <w:p w14:paraId="052505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>wyjaśnia, czym zajmuje się słowotwórstwo</w:t>
            </w:r>
          </w:p>
          <w:p w14:paraId="784760E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rozpoznaje wyrazy podstawowe i wyrazy pochodne</w:t>
            </w:r>
          </w:p>
          <w:p w14:paraId="655CA8DF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>rozróżnia podstawę słowotwórczą i temat słowotwórczy</w:t>
            </w:r>
          </w:p>
          <w:p w14:paraId="2EC76D1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 w:after="60"/>
            </w:pPr>
            <w:r>
              <w:t xml:space="preserve">poprawnie tworzy definicje słowotwórcze </w:t>
            </w:r>
          </w:p>
          <w:p w14:paraId="33B02142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contextualSpacing w:val="0"/>
            </w:pPr>
            <w:r>
              <w:t>wskazuje w wyrazie formant i rozpoznaje jego rodzaj</w:t>
            </w:r>
          </w:p>
        </w:tc>
        <w:tc>
          <w:tcPr>
            <w:tcW w:w="753" w:type="pct"/>
          </w:tcPr>
          <w:p w14:paraId="06F8B307" w14:textId="77777777" w:rsidR="00CB199E" w:rsidRDefault="00CB199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podstawowe i pochodne </w:t>
            </w:r>
          </w:p>
        </w:tc>
      </w:tr>
      <w:tr w:rsidR="00CB199E" w14:paraId="76C20096" w14:textId="77777777" w:rsidTr="0079615F">
        <w:trPr>
          <w:cantSplit/>
          <w:trHeight w:val="495"/>
        </w:trPr>
        <w:tc>
          <w:tcPr>
            <w:tcW w:w="208" w:type="pct"/>
          </w:tcPr>
          <w:p w14:paraId="1B5F835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A3E9498" w14:textId="717ACA3B" w:rsidR="00CB199E" w:rsidRPr="00891B99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CB199E" w:rsidRPr="00891B99">
              <w:rPr>
                <w:b/>
                <w:bCs/>
              </w:rPr>
              <w:t>Mała cząstka – wielkie znaczenie</w:t>
            </w:r>
          </w:p>
          <w:p w14:paraId="0DD76BF4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786" w:type="pct"/>
          </w:tcPr>
          <w:p w14:paraId="1C55363A" w14:textId="09BCD1FF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wie, że formant pełni </w:t>
            </w:r>
            <w:r w:rsidR="00C95B71">
              <w:t>funkcję</w:t>
            </w:r>
            <w:r>
              <w:t xml:space="preserve"> znaczeniotwórczą</w:t>
            </w:r>
          </w:p>
          <w:p w14:paraId="0C0E069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zna pojęcie kategorii znaczeniowej</w:t>
            </w:r>
          </w:p>
          <w:p w14:paraId="111FBF8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after="60"/>
              <w:ind w:left="357" w:hanging="357"/>
              <w:contextualSpacing w:val="0"/>
            </w:pPr>
            <w:r>
              <w:t>wie, jakie znaczenia są nadawane wyrazom przez formanty</w:t>
            </w:r>
          </w:p>
        </w:tc>
        <w:tc>
          <w:tcPr>
            <w:tcW w:w="740" w:type="pct"/>
          </w:tcPr>
          <w:p w14:paraId="0A043EE5" w14:textId="0F14212A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zna funkcj</w:t>
            </w:r>
            <w:r w:rsidR="00322D70">
              <w:t>ę</w:t>
            </w:r>
            <w:r>
              <w:t xml:space="preserve"> formantów</w:t>
            </w:r>
          </w:p>
          <w:p w14:paraId="5FED9348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>rozumie pojęcie kategorii znaczeniowej</w:t>
            </w:r>
          </w:p>
          <w:p w14:paraId="383824EC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 w:after="60"/>
            </w:pPr>
            <w:r>
              <w:t xml:space="preserve">rozpoznaje znaczenia nadawane wyrazom przez formanty </w:t>
            </w:r>
          </w:p>
        </w:tc>
        <w:tc>
          <w:tcPr>
            <w:tcW w:w="784" w:type="pct"/>
          </w:tcPr>
          <w:p w14:paraId="5CED3D8F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wyjaśnia funkcję znaczeniotwórczą formantów</w:t>
            </w:r>
          </w:p>
          <w:p w14:paraId="145F9043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podaje przykłady kategorii znaczeniowych wyrazów</w:t>
            </w:r>
          </w:p>
        </w:tc>
        <w:tc>
          <w:tcPr>
            <w:tcW w:w="765" w:type="pct"/>
          </w:tcPr>
          <w:p w14:paraId="312E10BD" w14:textId="77777777" w:rsidR="00CB199E" w:rsidRDefault="00CB199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contextualSpacing w:val="0"/>
            </w:pPr>
            <w:r>
              <w:t>omawia funkcję znaczeniotwórczą formantów</w:t>
            </w:r>
          </w:p>
          <w:p w14:paraId="4F44F78E" w14:textId="77777777" w:rsidR="00CB199E" w:rsidRDefault="00CB199E">
            <w:pPr>
              <w:pStyle w:val="Akapitzlist"/>
              <w:numPr>
                <w:ilvl w:val="0"/>
                <w:numId w:val="8"/>
              </w:numPr>
              <w:ind w:left="357" w:hanging="357"/>
              <w:contextualSpacing w:val="0"/>
            </w:pPr>
            <w:r>
              <w:t>omawia kategorie znaczeniowe wyrazów</w:t>
            </w:r>
          </w:p>
        </w:tc>
        <w:tc>
          <w:tcPr>
            <w:tcW w:w="753" w:type="pct"/>
          </w:tcPr>
          <w:p w14:paraId="23D9D4B6" w14:textId="77777777" w:rsidR="00CB199E" w:rsidRDefault="00CB199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contextualSpacing w:val="0"/>
            </w:pPr>
            <w:r>
              <w:t xml:space="preserve">świadomie stosuje w swoich wypowiedziach wyrazy </w:t>
            </w:r>
            <w:r w:rsidRPr="002265C4">
              <w:t xml:space="preserve">należące do </w:t>
            </w:r>
            <w:r>
              <w:t>różnych</w:t>
            </w:r>
            <w:r w:rsidRPr="002265C4">
              <w:t xml:space="preserve"> kategorii znaczeniowych</w:t>
            </w:r>
          </w:p>
        </w:tc>
      </w:tr>
      <w:tr w:rsidR="00CB199E" w14:paraId="00B405BF" w14:textId="77777777" w:rsidTr="0079615F">
        <w:trPr>
          <w:cantSplit/>
        </w:trPr>
        <w:tc>
          <w:tcPr>
            <w:tcW w:w="208" w:type="pct"/>
          </w:tcPr>
          <w:p w14:paraId="0B9D7CB9" w14:textId="77777777" w:rsidR="00CB199E" w:rsidRDefault="00CB199E" w:rsidP="000103D3">
            <w:pPr>
              <w:spacing w:before="60" w:after="60"/>
              <w:jc w:val="center"/>
            </w:pPr>
            <w:bookmarkStart w:id="1" w:name="_Hlk130819087"/>
            <w:r>
              <w:t>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3C66CFF" w14:textId="771C0968" w:rsidR="00CB199E" w:rsidRPr="00C15988" w:rsidRDefault="009F3DFD" w:rsidP="000103D3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7. </w:t>
            </w:r>
            <w:r w:rsidR="00CB199E" w:rsidRPr="00C15988">
              <w:rPr>
                <w:b/>
                <w:bCs/>
                <w:spacing w:val="-2"/>
              </w:rPr>
              <w:t>Co pomaga w osiągnięciu celu?</w:t>
            </w:r>
          </w:p>
          <w:p w14:paraId="5E50376B" w14:textId="77777777" w:rsidR="00CB199E" w:rsidRDefault="00CB199E" w:rsidP="000103D3">
            <w:pPr>
              <w:spacing w:before="60" w:after="60"/>
            </w:pPr>
            <w:r>
              <w:t xml:space="preserve">Kazimierz Wierzyński, </w:t>
            </w:r>
            <w:r w:rsidRPr="008050F0">
              <w:rPr>
                <w:i/>
              </w:rPr>
              <w:t>Dyskobol</w:t>
            </w:r>
          </w:p>
        </w:tc>
        <w:tc>
          <w:tcPr>
            <w:tcW w:w="786" w:type="pct"/>
          </w:tcPr>
          <w:p w14:paraId="466AFA5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liryka to jeden z rodzajów literackich</w:t>
            </w:r>
          </w:p>
          <w:p w14:paraId="11126F64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lirycznych</w:t>
            </w:r>
          </w:p>
          <w:p w14:paraId="0B48010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podmiot liryczny</w:t>
            </w:r>
          </w:p>
          <w:p w14:paraId="645B6D9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 xml:space="preserve">rozumie tematykę wiersza </w:t>
            </w:r>
          </w:p>
          <w:p w14:paraId="2288E93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środki artystyczne</w:t>
            </w:r>
          </w:p>
        </w:tc>
        <w:tc>
          <w:tcPr>
            <w:tcW w:w="740" w:type="pct"/>
          </w:tcPr>
          <w:p w14:paraId="7968B4C1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liryka jako rodzaj literacki</w:t>
            </w:r>
          </w:p>
          <w:p w14:paraId="40EB4A06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lirycznych</w:t>
            </w:r>
          </w:p>
          <w:p w14:paraId="1D83900A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wyjaśnia, czym jest podmiot liryczny</w:t>
            </w:r>
          </w:p>
          <w:p w14:paraId="5B398A86" w14:textId="77777777" w:rsidR="00CB199E" w:rsidRDefault="00CB199E">
            <w:pPr>
              <w:pStyle w:val="Akapitzlist"/>
              <w:numPr>
                <w:ilvl w:val="0"/>
                <w:numId w:val="10"/>
              </w:numPr>
              <w:ind w:left="357" w:hanging="357"/>
              <w:contextualSpacing w:val="0"/>
            </w:pPr>
            <w:r>
              <w:t>próbuje określić tematykę wiersza</w:t>
            </w:r>
          </w:p>
          <w:p w14:paraId="49842E0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środki artystyczne</w:t>
            </w:r>
          </w:p>
        </w:tc>
        <w:tc>
          <w:tcPr>
            <w:tcW w:w="784" w:type="pct"/>
          </w:tcPr>
          <w:p w14:paraId="6EE71D0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lirykę jako rodzaj literacki</w:t>
            </w:r>
          </w:p>
          <w:p w14:paraId="3351AF3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lirycznych</w:t>
            </w:r>
          </w:p>
          <w:p w14:paraId="5FBBE6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podmiotu lirycznego</w:t>
            </w:r>
          </w:p>
          <w:p w14:paraId="4679A58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tematykę wiersza</w:t>
            </w:r>
          </w:p>
          <w:p w14:paraId="43D04F29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w tekście środki artystyczne</w:t>
            </w:r>
          </w:p>
        </w:tc>
        <w:tc>
          <w:tcPr>
            <w:tcW w:w="765" w:type="pct"/>
          </w:tcPr>
          <w:p w14:paraId="2979C24B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727AE1">
              <w:rPr>
                <w:i/>
                <w:iCs/>
              </w:rPr>
              <w:t>liryka</w:t>
            </w:r>
          </w:p>
          <w:p w14:paraId="3F1F8E6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lirycznych</w:t>
            </w:r>
          </w:p>
          <w:p w14:paraId="38A64F52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>charakteryzuje podmiot liryczny</w:t>
            </w:r>
          </w:p>
          <w:p w14:paraId="5F3DD11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tematykę wiersza</w:t>
            </w:r>
          </w:p>
          <w:p w14:paraId="618AF9BA" w14:textId="77777777" w:rsidR="00CB199E" w:rsidRDefault="00CB199E">
            <w:pPr>
              <w:pStyle w:val="Akapitzlist"/>
              <w:numPr>
                <w:ilvl w:val="0"/>
                <w:numId w:val="10"/>
              </w:numPr>
            </w:pPr>
            <w:r>
              <w:t xml:space="preserve">podaje przykłady środków artystycznych </w:t>
            </w:r>
          </w:p>
        </w:tc>
        <w:tc>
          <w:tcPr>
            <w:tcW w:w="753" w:type="pct"/>
          </w:tcPr>
          <w:p w14:paraId="2B9B5260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samodzielnie analizuje i  interpretuje tekst liryczny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  <w:tr w:rsidR="00CB199E" w14:paraId="775D8ED3" w14:textId="77777777" w:rsidTr="0079615F">
        <w:trPr>
          <w:cantSplit/>
        </w:trPr>
        <w:tc>
          <w:tcPr>
            <w:tcW w:w="208" w:type="pct"/>
          </w:tcPr>
          <w:p w14:paraId="154D0DD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8188CFB" w14:textId="72256AFF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CB199E" w:rsidRPr="00C15988">
              <w:rPr>
                <w:b/>
                <w:bCs/>
              </w:rPr>
              <w:t>Nie ma jak rodzina!</w:t>
            </w:r>
          </w:p>
          <w:p w14:paraId="70E54E0A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786" w:type="pct"/>
          </w:tcPr>
          <w:p w14:paraId="27EFB77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wie, co to jest rodzina wyrazów</w:t>
            </w:r>
          </w:p>
          <w:p w14:paraId="325F18F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zna pojęcia </w:t>
            </w:r>
            <w:r w:rsidRPr="00B44BBE">
              <w:rPr>
                <w:i/>
                <w:iCs/>
              </w:rPr>
              <w:t>wyraz  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054CA9E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wie, że wyrazy mają znaczenie realne i znaczenie słowotwórcze </w:t>
            </w:r>
          </w:p>
        </w:tc>
        <w:tc>
          <w:tcPr>
            <w:tcW w:w="740" w:type="pct"/>
          </w:tcPr>
          <w:p w14:paraId="691F8A70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wyjaśnia, co to jest rodzina wyrazów</w:t>
            </w:r>
          </w:p>
          <w:p w14:paraId="7A0EE45E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 xml:space="preserve">objaśnia pojęcia </w:t>
            </w:r>
            <w:r w:rsidRPr="00B44BBE">
              <w:rPr>
                <w:i/>
                <w:iCs/>
              </w:rPr>
              <w:t>wyraz</w:t>
            </w:r>
            <w:r>
              <w:rPr>
                <w:i/>
                <w:iCs/>
              </w:rPr>
              <w:t xml:space="preserve"> </w:t>
            </w:r>
            <w:r w:rsidRPr="00B44BBE">
              <w:rPr>
                <w:i/>
                <w:iCs/>
              </w:rPr>
              <w:t>pokrewny</w:t>
            </w:r>
            <w:r>
              <w:t xml:space="preserve">, </w:t>
            </w:r>
            <w:r w:rsidRPr="00B44BBE">
              <w:rPr>
                <w:i/>
                <w:iCs/>
              </w:rPr>
              <w:t>rdzeń</w:t>
            </w:r>
            <w:r>
              <w:t xml:space="preserve">, </w:t>
            </w:r>
            <w:r w:rsidRPr="00B44BBE">
              <w:rPr>
                <w:i/>
                <w:iCs/>
              </w:rPr>
              <w:t>rdzenie oboczne</w:t>
            </w:r>
          </w:p>
          <w:p w14:paraId="285BE9C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t>rozróżnia realne i słowotwórcze znaczenie wyrazu</w:t>
            </w:r>
          </w:p>
        </w:tc>
        <w:tc>
          <w:tcPr>
            <w:tcW w:w="784" w:type="pct"/>
          </w:tcPr>
          <w:p w14:paraId="69235179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rozpoznaje rodzinę wyrazów</w:t>
            </w:r>
          </w:p>
          <w:p w14:paraId="0AF99049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rozpoznaje wyrazy pokrewne</w:t>
            </w:r>
          </w:p>
          <w:p w14:paraId="232107A1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wskazuje rdzeń i oboczności w wyrazach pokrewnych</w:t>
            </w:r>
          </w:p>
          <w:p w14:paraId="452E6D6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>wyjaśnia różnicę między realnym a słowotwórczym znaczeniem wyrazu</w:t>
            </w:r>
          </w:p>
        </w:tc>
        <w:tc>
          <w:tcPr>
            <w:tcW w:w="765" w:type="pct"/>
          </w:tcPr>
          <w:p w14:paraId="2128C272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podaje przykłady wyrazów należących do jednej rodziny</w:t>
            </w:r>
          </w:p>
          <w:p w14:paraId="33B84CB5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>tworzy wyrazy pokrewne</w:t>
            </w:r>
          </w:p>
          <w:p w14:paraId="4063858F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przedstawia na  wykresie zależności między wyrazami pokrewnymi </w:t>
            </w:r>
          </w:p>
          <w:p w14:paraId="45079591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after="60"/>
              <w:ind w:left="357" w:hanging="357"/>
              <w:contextualSpacing w:val="0"/>
            </w:pPr>
            <w:r>
              <w:t xml:space="preserve">rozpoznaje realne i słowotwórcze znaczenie wyrazu </w:t>
            </w:r>
          </w:p>
        </w:tc>
        <w:tc>
          <w:tcPr>
            <w:tcW w:w="753" w:type="pct"/>
          </w:tcPr>
          <w:p w14:paraId="4F01B49D" w14:textId="77777777" w:rsidR="00CB199E" w:rsidRDefault="00CB199E">
            <w:pPr>
              <w:pStyle w:val="Akapitzlist"/>
              <w:numPr>
                <w:ilvl w:val="0"/>
                <w:numId w:val="11"/>
              </w:numPr>
              <w:spacing w:before="60"/>
              <w:ind w:left="357" w:hanging="357"/>
              <w:contextualSpacing w:val="0"/>
            </w:pPr>
            <w:r>
              <w:t>świadomie stosuje wyrazy pokrewne w swoich wypowiedziach</w:t>
            </w:r>
          </w:p>
          <w:p w14:paraId="0F7ADC2E" w14:textId="77777777" w:rsidR="00CB199E" w:rsidRDefault="00CB199E">
            <w:pPr>
              <w:pStyle w:val="Akapitzlist"/>
              <w:numPr>
                <w:ilvl w:val="0"/>
                <w:numId w:val="11"/>
              </w:numPr>
              <w:ind w:left="357" w:hanging="357"/>
              <w:contextualSpacing w:val="0"/>
            </w:pPr>
            <w:r>
              <w:t xml:space="preserve">wyjaśnia pojęcie </w:t>
            </w:r>
            <w:r w:rsidRPr="000330CB">
              <w:rPr>
                <w:i/>
                <w:iCs/>
              </w:rPr>
              <w:t>etymologia</w:t>
            </w:r>
          </w:p>
        </w:tc>
      </w:tr>
      <w:tr w:rsidR="00CB199E" w14:paraId="293E6B0D" w14:textId="77777777" w:rsidTr="0079615F">
        <w:trPr>
          <w:cantSplit/>
        </w:trPr>
        <w:tc>
          <w:tcPr>
            <w:tcW w:w="208" w:type="pct"/>
          </w:tcPr>
          <w:p w14:paraId="5B3D24BE" w14:textId="77777777" w:rsidR="00CB199E" w:rsidRDefault="00CB199E" w:rsidP="000103D3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3B78309" w14:textId="5FE3CF8D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CB199E" w:rsidRPr="00C15988">
              <w:rPr>
                <w:b/>
                <w:bCs/>
              </w:rPr>
              <w:t>Złożon</w:t>
            </w:r>
            <w:r w:rsidR="00CB199E">
              <w:rPr>
                <w:b/>
                <w:bCs/>
              </w:rPr>
              <w:t>y</w:t>
            </w:r>
            <w:r w:rsidR="00CB199E" w:rsidRPr="00C15988">
              <w:rPr>
                <w:b/>
                <w:bCs/>
              </w:rPr>
              <w:t xml:space="preserve"> </w:t>
            </w:r>
            <w:r w:rsidR="00CB199E">
              <w:rPr>
                <w:b/>
                <w:bCs/>
              </w:rPr>
              <w:t>charakter</w:t>
            </w:r>
            <w:r w:rsidR="00CB199E" w:rsidRPr="00C15988">
              <w:rPr>
                <w:b/>
                <w:bCs/>
              </w:rPr>
              <w:t xml:space="preserve"> wyrazów</w:t>
            </w:r>
          </w:p>
          <w:p w14:paraId="422ACD55" w14:textId="77777777" w:rsidR="00CB199E" w:rsidRDefault="00CB199E" w:rsidP="000103D3">
            <w:pPr>
              <w:spacing w:before="60" w:after="60"/>
            </w:pPr>
            <w:r>
              <w:t>słowotwórstwo</w:t>
            </w:r>
          </w:p>
        </w:tc>
        <w:tc>
          <w:tcPr>
            <w:tcW w:w="786" w:type="pct"/>
          </w:tcPr>
          <w:p w14:paraId="7F14004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czym są wyrazy złożone</w:t>
            </w:r>
          </w:p>
          <w:p w14:paraId="3D5BB22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wie, że wyrazy złożone dzielą się na złożenia, zestawienia i zrosty</w:t>
            </w:r>
          </w:p>
          <w:p w14:paraId="01CE86D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podstawowe zasady pisowni wyrazów złożonych</w:t>
            </w:r>
          </w:p>
        </w:tc>
        <w:tc>
          <w:tcPr>
            <w:tcW w:w="740" w:type="pct"/>
          </w:tcPr>
          <w:p w14:paraId="6B18C06C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wyjaśnia, czym są wyrazy złożone</w:t>
            </w:r>
          </w:p>
          <w:p w14:paraId="2F9ADDE8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zna zasady tworzenia złożeń, zestawień i zrostów</w:t>
            </w:r>
          </w:p>
          <w:p w14:paraId="633FE29F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after="60"/>
              <w:ind w:left="357" w:hanging="357"/>
              <w:contextualSpacing w:val="0"/>
            </w:pPr>
            <w:r>
              <w:t>zna zasady pisowni wyrazów złożonych</w:t>
            </w:r>
          </w:p>
        </w:tc>
        <w:tc>
          <w:tcPr>
            <w:tcW w:w="784" w:type="pct"/>
          </w:tcPr>
          <w:p w14:paraId="24E5E9B2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  <w:contextualSpacing w:val="0"/>
            </w:pPr>
            <w:r>
              <w:t>rozpoznaje wyrazy złożone w tekście</w:t>
            </w:r>
          </w:p>
          <w:p w14:paraId="234315C7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omawia zasady tworzenia złożeń, zestawień i zrostów</w:t>
            </w:r>
          </w:p>
          <w:p w14:paraId="5FA72B0A" w14:textId="77777777" w:rsidR="00CB199E" w:rsidRDefault="00CB199E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>
              <w:t>wyjaśnia zasady pisowni wyrazów złożonych</w:t>
            </w:r>
          </w:p>
        </w:tc>
        <w:tc>
          <w:tcPr>
            <w:tcW w:w="765" w:type="pct"/>
          </w:tcPr>
          <w:p w14:paraId="2B2AFDDE" w14:textId="77777777" w:rsidR="00CB199E" w:rsidRDefault="00CB199E">
            <w:pPr>
              <w:pStyle w:val="Akapitzlist"/>
              <w:numPr>
                <w:ilvl w:val="0"/>
                <w:numId w:val="13"/>
              </w:numPr>
              <w:spacing w:before="60"/>
              <w:ind w:left="357" w:hanging="357"/>
              <w:contextualSpacing w:val="0"/>
            </w:pPr>
            <w:r>
              <w:t>tworzy wyrazy złożone</w:t>
            </w:r>
          </w:p>
          <w:p w14:paraId="2B5A025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podaje przykłady złożeń, zestawień i zrostów</w:t>
            </w:r>
          </w:p>
          <w:p w14:paraId="3717C102" w14:textId="77777777" w:rsidR="00CB199E" w:rsidRDefault="00CB199E">
            <w:pPr>
              <w:pStyle w:val="Akapitzlist"/>
              <w:numPr>
                <w:ilvl w:val="0"/>
                <w:numId w:val="13"/>
              </w:numPr>
            </w:pPr>
            <w:r>
              <w:t>stosuje w praktyce zasady pisowni wyrazów złożonych</w:t>
            </w:r>
          </w:p>
        </w:tc>
        <w:tc>
          <w:tcPr>
            <w:tcW w:w="753" w:type="pct"/>
          </w:tcPr>
          <w:p w14:paraId="25542C91" w14:textId="77777777" w:rsidR="00CB199E" w:rsidRDefault="00CB199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contextualSpacing w:val="0"/>
            </w:pPr>
            <w:r>
              <w:t>świadomie stosuje wyrazy złożone w swoich wypowiedziach</w:t>
            </w:r>
          </w:p>
        </w:tc>
      </w:tr>
      <w:tr w:rsidR="00CB199E" w14:paraId="5726B94F" w14:textId="77777777" w:rsidTr="0079615F">
        <w:trPr>
          <w:cantSplit/>
        </w:trPr>
        <w:tc>
          <w:tcPr>
            <w:tcW w:w="208" w:type="pct"/>
          </w:tcPr>
          <w:p w14:paraId="5A9DAA49" w14:textId="77777777" w:rsidR="00CB199E" w:rsidRPr="005410E6" w:rsidRDefault="00CB199E" w:rsidP="000103D3">
            <w:pPr>
              <w:spacing w:before="60" w:after="60"/>
              <w:jc w:val="center"/>
            </w:pPr>
            <w:r w:rsidRPr="005410E6">
              <w:lastRenderedPageBreak/>
              <w:t>1</w:t>
            </w:r>
            <w:r>
              <w:t>1</w:t>
            </w:r>
            <w:r w:rsidRPr="005410E6">
              <w:t>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D9AA72E" w14:textId="2E12FE57" w:rsidR="00CB199E" w:rsidRPr="00C15988" w:rsidRDefault="009F3DFD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CB199E" w:rsidRPr="00C15988">
              <w:rPr>
                <w:b/>
                <w:bCs/>
              </w:rPr>
              <w:t>Sztuka przekonywania</w:t>
            </w:r>
          </w:p>
          <w:p w14:paraId="610C88CB" w14:textId="77777777" w:rsidR="00CB199E" w:rsidRDefault="00CB199E" w:rsidP="000103D3">
            <w:pPr>
              <w:spacing w:before="60" w:after="60"/>
            </w:pPr>
            <w:r>
              <w:t xml:space="preserve">Aneta </w:t>
            </w:r>
            <w:proofErr w:type="spellStart"/>
            <w:r>
              <w:t>Załazińska</w:t>
            </w:r>
            <w:proofErr w:type="spellEnd"/>
            <w:r>
              <w:t xml:space="preserve">, </w:t>
            </w:r>
            <w:r w:rsidRPr="00627F73">
              <w:rPr>
                <w:i/>
              </w:rPr>
              <w:t>Kurs fotografii, czyli o tym, co to jest przekonywanie</w:t>
            </w:r>
          </w:p>
        </w:tc>
        <w:tc>
          <w:tcPr>
            <w:tcW w:w="786" w:type="pct"/>
          </w:tcPr>
          <w:p w14:paraId="38E8C1F7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epika to jeden z rodzajów literackich</w:t>
            </w:r>
          </w:p>
          <w:p w14:paraId="546601F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epickich</w:t>
            </w:r>
          </w:p>
          <w:p w14:paraId="686717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narrator</w:t>
            </w:r>
          </w:p>
          <w:p w14:paraId="560D06A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jest argument, a czym przykład</w:t>
            </w:r>
          </w:p>
          <w:p w14:paraId="4CC63486" w14:textId="77777777" w:rsidR="00CB199E" w:rsidRPr="00051882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zna rodzaje argumentów</w:t>
            </w:r>
          </w:p>
        </w:tc>
        <w:tc>
          <w:tcPr>
            <w:tcW w:w="740" w:type="pct"/>
          </w:tcPr>
          <w:p w14:paraId="6AD9E76C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wyjaśnia, czym cechuje się epika jako rodzaj literacki</w:t>
            </w:r>
          </w:p>
          <w:p w14:paraId="449005E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cechy utworów epickich</w:t>
            </w:r>
          </w:p>
          <w:p w14:paraId="643F6FD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narrator</w:t>
            </w:r>
          </w:p>
          <w:p w14:paraId="70B388A3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wyjaśnia, czym jest argument, a czym przykład</w:t>
            </w:r>
          </w:p>
          <w:p w14:paraId="328DD21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wymienia rodzaje argumentów</w:t>
            </w:r>
          </w:p>
          <w:p w14:paraId="05C2C150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  <w:contextualSpacing w:val="0"/>
            </w:pPr>
            <w:r>
              <w:t>próbuje formułować argumenty</w:t>
            </w:r>
          </w:p>
        </w:tc>
        <w:tc>
          <w:tcPr>
            <w:tcW w:w="784" w:type="pct"/>
          </w:tcPr>
          <w:p w14:paraId="1B7EC992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>rozpoznaje epikę jako rodzaj literacki</w:t>
            </w:r>
          </w:p>
          <w:p w14:paraId="6A079FA8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cechy utworów epickich</w:t>
            </w:r>
          </w:p>
          <w:p w14:paraId="4184E405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wypowiada się na temat narratora</w:t>
            </w:r>
          </w:p>
          <w:p w14:paraId="222C748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odróżnia argumenty od przykładów</w:t>
            </w:r>
          </w:p>
          <w:p w14:paraId="1E800BCF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rodzaje argumentów</w:t>
            </w:r>
          </w:p>
          <w:p w14:paraId="3151BBB9" w14:textId="77777777" w:rsidR="00CB199E" w:rsidRPr="00C40725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formułuje argumenty</w:t>
            </w:r>
          </w:p>
        </w:tc>
        <w:tc>
          <w:tcPr>
            <w:tcW w:w="765" w:type="pct"/>
          </w:tcPr>
          <w:p w14:paraId="279B728A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epika</w:t>
            </w:r>
          </w:p>
          <w:p w14:paraId="1185D2C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epickich</w:t>
            </w:r>
          </w:p>
          <w:p w14:paraId="55F4E4E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narratora</w:t>
            </w:r>
          </w:p>
          <w:p w14:paraId="2EFF4BDD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wskazuje argumenty i przykłady w  tekście</w:t>
            </w:r>
          </w:p>
          <w:p w14:paraId="130E291E" w14:textId="77777777" w:rsidR="00CB199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rozpoznaje rodzaje użytych argumentów</w:t>
            </w:r>
          </w:p>
          <w:p w14:paraId="214C107C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poprawnie formułuje argumenty</w:t>
            </w:r>
          </w:p>
        </w:tc>
        <w:tc>
          <w:tcPr>
            <w:tcW w:w="753" w:type="pct"/>
          </w:tcPr>
          <w:p w14:paraId="7E211B71" w14:textId="77777777" w:rsidR="00CB199E" w:rsidRPr="00DD20DE" w:rsidRDefault="00CB199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  <w:rPr>
                <w:i/>
              </w:rPr>
            </w:pPr>
            <w:r>
              <w:t xml:space="preserve">samodzielnie analizuje i  interpretuje tekst epicki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199E" w14:paraId="136A9167" w14:textId="77777777" w:rsidTr="0079615F">
        <w:trPr>
          <w:cantSplit/>
          <w:trHeight w:val="1587"/>
        </w:trPr>
        <w:tc>
          <w:tcPr>
            <w:tcW w:w="208" w:type="pct"/>
          </w:tcPr>
          <w:p w14:paraId="039FDDE6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7107DFF" w14:textId="49D3B659" w:rsidR="00CB199E" w:rsidRPr="00C15988" w:rsidRDefault="00C21E20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="00CB199E" w:rsidRPr="00C15988">
              <w:rPr>
                <w:b/>
                <w:bCs/>
              </w:rPr>
              <w:t>Zmierz się z rozprawką</w:t>
            </w:r>
          </w:p>
          <w:p w14:paraId="3EBE7761" w14:textId="77777777" w:rsidR="00CB199E" w:rsidRDefault="00CB199E" w:rsidP="000103D3">
            <w:pPr>
              <w:spacing w:before="60" w:after="60"/>
            </w:pPr>
            <w:bookmarkStart w:id="2" w:name="_Hlk126059652"/>
            <w:r w:rsidRPr="009A25D2">
              <w:t xml:space="preserve">sekcja </w:t>
            </w:r>
            <w:r w:rsidRPr="009A25D2">
              <w:rPr>
                <w:i/>
                <w:iCs/>
              </w:rPr>
              <w:t>Mam lekkie pióro</w:t>
            </w:r>
            <w:bookmarkEnd w:id="2"/>
          </w:p>
        </w:tc>
        <w:tc>
          <w:tcPr>
            <w:tcW w:w="786" w:type="pct"/>
          </w:tcPr>
          <w:p w14:paraId="2BF6929D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wie, czym jest rozprawka</w:t>
            </w:r>
          </w:p>
          <w:p w14:paraId="2D636ABA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F172A2">
              <w:rPr>
                <w:i/>
                <w:iCs/>
              </w:rPr>
              <w:t xml:space="preserve">teza </w:t>
            </w:r>
            <w:r>
              <w:t>i </w:t>
            </w:r>
            <w:r w:rsidRPr="00F172A2">
              <w:rPr>
                <w:i/>
                <w:iCs/>
              </w:rPr>
              <w:t>hipoteza</w:t>
            </w:r>
            <w:r>
              <w:t xml:space="preserve"> </w:t>
            </w:r>
          </w:p>
          <w:p w14:paraId="5A02254E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pojęcia </w:t>
            </w:r>
            <w:r w:rsidRPr="00E04D4E">
              <w:rPr>
                <w:i/>
                <w:iCs/>
              </w:rPr>
              <w:t>argument</w:t>
            </w:r>
            <w:r>
              <w:t xml:space="preserve"> i </w:t>
            </w:r>
            <w:r w:rsidRPr="00E04D4E">
              <w:rPr>
                <w:i/>
                <w:iCs/>
              </w:rPr>
              <w:t>kontrargument</w:t>
            </w:r>
          </w:p>
          <w:p w14:paraId="1F5E02F8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argumenty należy hierarchizować</w:t>
            </w:r>
          </w:p>
          <w:p w14:paraId="74A4B191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rozprawka powinna zawierać wnioski</w:t>
            </w:r>
          </w:p>
          <w:p w14:paraId="6D3D00D5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że wywód powinien być uporządkowany</w:t>
            </w:r>
          </w:p>
          <w:p w14:paraId="5855E0A4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plan kompozycyjny</w:t>
            </w:r>
          </w:p>
          <w:p w14:paraId="7197D7C1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60"/>
              <w:ind w:left="357" w:hanging="357"/>
              <w:contextualSpacing w:val="0"/>
            </w:pPr>
            <w:r>
              <w:t xml:space="preserve">pod kierunkiem nauczyciela pisze rozprawkę z tezą </w:t>
            </w:r>
          </w:p>
        </w:tc>
        <w:tc>
          <w:tcPr>
            <w:tcW w:w="740" w:type="pct"/>
          </w:tcPr>
          <w:p w14:paraId="693D01B2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contextualSpacing w:val="0"/>
            </w:pPr>
            <w:r>
              <w:t>zna cechy rozprawki</w:t>
            </w:r>
          </w:p>
          <w:p w14:paraId="6476E9C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teza, a czym  hipoteza</w:t>
            </w:r>
          </w:p>
          <w:p w14:paraId="40F412AC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czym jest argument, a czym kontrargument</w:t>
            </w:r>
          </w:p>
          <w:p w14:paraId="6E7D28F9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na czym polega hierarchizacja argumentów</w:t>
            </w:r>
          </w:p>
          <w:p w14:paraId="5299C62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wie, co to jest wniosek</w:t>
            </w:r>
          </w:p>
          <w:p w14:paraId="70539D02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>rozumie konieczność</w:t>
            </w:r>
          </w:p>
          <w:p w14:paraId="52BB4392" w14:textId="77777777" w:rsidR="00CB199E" w:rsidRDefault="00CB199E" w:rsidP="000103D3">
            <w:pPr>
              <w:pStyle w:val="Akapitzlist"/>
              <w:ind w:left="357"/>
              <w:contextualSpacing w:val="0"/>
            </w:pPr>
            <w:r>
              <w:t>porządkowania wywodu</w:t>
            </w:r>
          </w:p>
          <w:p w14:paraId="751C1CF7" w14:textId="77777777" w:rsidR="00CB199E" w:rsidRDefault="00CB199E">
            <w:pPr>
              <w:pStyle w:val="Akapitzlist"/>
              <w:numPr>
                <w:ilvl w:val="0"/>
                <w:numId w:val="16"/>
              </w:numPr>
              <w:ind w:left="357" w:hanging="357"/>
              <w:contextualSpacing w:val="0"/>
            </w:pPr>
            <w:r>
              <w:t xml:space="preserve">zna zasady tworzenia planu kompozycyjnego </w:t>
            </w:r>
          </w:p>
          <w:p w14:paraId="52902345" w14:textId="77777777" w:rsidR="00CB199E" w:rsidRDefault="00CB199E">
            <w:pPr>
              <w:pStyle w:val="Akapitzlist"/>
              <w:numPr>
                <w:ilvl w:val="0"/>
                <w:numId w:val="16"/>
              </w:numPr>
              <w:spacing w:after="120"/>
              <w:ind w:left="357" w:hanging="357"/>
              <w:contextualSpacing w:val="0"/>
            </w:pPr>
            <w:r>
              <w:t>pisze rozprawkę z tezą</w:t>
            </w:r>
          </w:p>
        </w:tc>
        <w:tc>
          <w:tcPr>
            <w:tcW w:w="784" w:type="pct"/>
          </w:tcPr>
          <w:p w14:paraId="7EA5EB8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contextualSpacing w:val="0"/>
            </w:pPr>
            <w:r>
              <w:t>wymienia cechy rozprawki</w:t>
            </w:r>
          </w:p>
          <w:p w14:paraId="3E487ABF" w14:textId="77777777" w:rsidR="00CB199E" w:rsidRDefault="00CB199E">
            <w:pPr>
              <w:pStyle w:val="Akapitzlist"/>
              <w:numPr>
                <w:ilvl w:val="0"/>
                <w:numId w:val="17"/>
              </w:numPr>
              <w:contextualSpacing w:val="0"/>
            </w:pPr>
            <w:r>
              <w:t>wyjaśnia, czym jest teza, a czym  hipoteza</w:t>
            </w:r>
          </w:p>
          <w:p w14:paraId="7D99C4EE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czym jest argument, a czym kontrargument</w:t>
            </w:r>
          </w:p>
          <w:p w14:paraId="0F24CC9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na czym polega hierarchizacja argumentów</w:t>
            </w:r>
          </w:p>
          <w:p w14:paraId="11CA30C0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wyjaśnia, co to jest wniosek</w:t>
            </w:r>
          </w:p>
          <w:p w14:paraId="14BCF272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próbuje uporządkować wywód</w:t>
            </w:r>
          </w:p>
          <w:p w14:paraId="2FADB7D6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pracuje nad planem kompozycyjnym</w:t>
            </w:r>
          </w:p>
          <w:p w14:paraId="36725DF7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rozprawkę z tezą</w:t>
            </w:r>
          </w:p>
        </w:tc>
        <w:tc>
          <w:tcPr>
            <w:tcW w:w="765" w:type="pct"/>
          </w:tcPr>
          <w:p w14:paraId="5C8BA2A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73EC876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rozróżnia tezę i hipotezę</w:t>
            </w:r>
          </w:p>
          <w:p w14:paraId="54149D31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argumenty i kontrargumenty</w:t>
            </w:r>
          </w:p>
          <w:p w14:paraId="35DF41FC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hierarchizuje argumenty</w:t>
            </w:r>
          </w:p>
          <w:p w14:paraId="50F32A93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formułuje wnioski</w:t>
            </w:r>
          </w:p>
          <w:p w14:paraId="1BB534E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porządkuje wywód</w:t>
            </w:r>
          </w:p>
          <w:p w14:paraId="11BC34AD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sporządza plan kompozycyjny</w:t>
            </w:r>
          </w:p>
          <w:p w14:paraId="7C3D9CBF" w14:textId="77777777" w:rsidR="00CB199E" w:rsidRDefault="00CB199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t>pisze rozwiniętą rozprawkę z tezą</w:t>
            </w:r>
          </w:p>
        </w:tc>
        <w:tc>
          <w:tcPr>
            <w:tcW w:w="753" w:type="pct"/>
          </w:tcPr>
          <w:p w14:paraId="62B34BAA" w14:textId="77777777" w:rsidR="00CB199E" w:rsidRDefault="00CB199E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bookmarkStart w:id="3" w:name="_Hlk130919147"/>
            <w:r>
              <w:t>samodzielnie pisze rozwiniętą rozprawkę z tezą, uwzględniając wszystkie wymogi tej formy wypowiedzi</w:t>
            </w:r>
            <w:bookmarkEnd w:id="3"/>
          </w:p>
        </w:tc>
      </w:tr>
      <w:tr w:rsidR="00CB199E" w14:paraId="47573B64" w14:textId="77777777" w:rsidTr="0079615F">
        <w:trPr>
          <w:cantSplit/>
          <w:trHeight w:val="624"/>
        </w:trPr>
        <w:tc>
          <w:tcPr>
            <w:tcW w:w="208" w:type="pct"/>
          </w:tcPr>
          <w:p w14:paraId="150E75D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6CB0481" w14:textId="461FCF94" w:rsidR="00CB199E" w:rsidRPr="00C15988" w:rsidRDefault="007B0F4B" w:rsidP="000103D3">
            <w:pPr>
              <w:spacing w:before="60" w:after="60"/>
              <w:rPr>
                <w:b/>
                <w:bCs/>
              </w:rPr>
            </w:pPr>
            <w:r w:rsidRPr="007B0F4B">
              <w:rPr>
                <w:b/>
                <w:bCs/>
              </w:rPr>
              <w:t xml:space="preserve">12. Ambicja. </w:t>
            </w:r>
            <w:r w:rsidR="00CB199E" w:rsidRPr="00C15988">
              <w:rPr>
                <w:b/>
                <w:bCs/>
              </w:rPr>
              <w:t>Podsumowanie rozdziału I</w:t>
            </w:r>
          </w:p>
        </w:tc>
        <w:tc>
          <w:tcPr>
            <w:tcW w:w="786" w:type="pct"/>
          </w:tcPr>
          <w:p w14:paraId="1578B57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streszczenie, próbuje je napisać</w:t>
            </w:r>
          </w:p>
          <w:p w14:paraId="52D544B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słowotwórstwa</w:t>
            </w:r>
          </w:p>
          <w:p w14:paraId="5ABA98D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pod kierunkiem nauczyciela pisze ogłoszenie i rozprawkę z tezą</w:t>
            </w:r>
          </w:p>
          <w:p w14:paraId="43875BC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rozpoznaje, że tekst należy do liryki lub epiki</w:t>
            </w:r>
          </w:p>
        </w:tc>
        <w:tc>
          <w:tcPr>
            <w:tcW w:w="740" w:type="pct"/>
          </w:tcPr>
          <w:p w14:paraId="3AD9E1E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wie, czym cechuje się streszczenie, umie je napisać</w:t>
            </w:r>
          </w:p>
          <w:p w14:paraId="53BC1C41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dysponuje wiedzą z zakresu słowotwórstwa</w:t>
            </w:r>
          </w:p>
          <w:p w14:paraId="7294D26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 tezą</w:t>
            </w:r>
          </w:p>
          <w:p w14:paraId="5259F0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zna cechy liryki i epiki jako rodzajów literackich</w:t>
            </w:r>
          </w:p>
        </w:tc>
        <w:tc>
          <w:tcPr>
            <w:tcW w:w="784" w:type="pct"/>
          </w:tcPr>
          <w:p w14:paraId="5F7D613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omawia cechy streszczenia i wykorzystuje tę wiedzę w praktyce</w:t>
            </w:r>
          </w:p>
          <w:p w14:paraId="6808152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wykorzystuje wiedzę z zakresu słowotwórstwa</w:t>
            </w:r>
          </w:p>
          <w:p w14:paraId="1920A1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ciekawe ogłoszenie i rozwiniętą rozprawkę z tezą</w:t>
            </w:r>
          </w:p>
          <w:p w14:paraId="13F2FD18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>wymienia cechy liryki i epiki jako rodzajów literackich, podaje przykłady utworów</w:t>
            </w:r>
          </w:p>
        </w:tc>
        <w:tc>
          <w:tcPr>
            <w:tcW w:w="765" w:type="pct"/>
          </w:tcPr>
          <w:p w14:paraId="6BE42C33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pisze streszczenie stanowiące esencję tekstu</w:t>
            </w:r>
          </w:p>
          <w:p w14:paraId="2B80A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funkcjonalnie korzysta z wiedzy z zakresu słowotwórstwa</w:t>
            </w:r>
          </w:p>
          <w:p w14:paraId="00949868" w14:textId="7734FC7C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ogłoszenie i rozprawkę z tezą</w:t>
            </w:r>
            <w:r w:rsidR="00CD5D6C">
              <w:t xml:space="preserve"> zgodnie z wymogami</w:t>
            </w:r>
            <w:r>
              <w:t xml:space="preserve"> </w:t>
            </w:r>
          </w:p>
          <w:p w14:paraId="5FA77CF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dokładnie omawia cechy liryki i epiki jako rodzajów literackich</w:t>
            </w:r>
          </w:p>
        </w:tc>
        <w:tc>
          <w:tcPr>
            <w:tcW w:w="753" w:type="pct"/>
          </w:tcPr>
          <w:p w14:paraId="3772BA06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bookmarkStart w:id="4" w:name="_Hlk130982815"/>
            <w:r>
              <w:t>samodzielnie omawia materiał zawarty w rozdziale I</w:t>
            </w:r>
            <w:bookmarkEnd w:id="4"/>
          </w:p>
        </w:tc>
      </w:tr>
      <w:tr w:rsidR="00CB199E" w:rsidRPr="003F16F8" w14:paraId="049BB8D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8E428B" w14:textId="77777777" w:rsidR="00CB199E" w:rsidRPr="003F16F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5" w:name="_Hlk125979430"/>
            <w:r w:rsidRPr="003F16F8">
              <w:rPr>
                <w:b/>
                <w:bCs/>
                <w:sz w:val="26"/>
                <w:szCs w:val="26"/>
              </w:rPr>
              <w:t>Rozdział II. Sprawiedliwość</w:t>
            </w:r>
          </w:p>
        </w:tc>
      </w:tr>
      <w:bookmarkEnd w:id="5"/>
      <w:tr w:rsidR="00CB199E" w14:paraId="4E1E1250" w14:textId="77777777" w:rsidTr="0079615F">
        <w:trPr>
          <w:cantSplit/>
        </w:trPr>
        <w:tc>
          <w:tcPr>
            <w:tcW w:w="208" w:type="pct"/>
          </w:tcPr>
          <w:p w14:paraId="650E208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A031636" w14:textId="5C103B90" w:rsidR="00CB199E" w:rsidRPr="00C15988" w:rsidRDefault="00067174" w:rsidP="000103D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="00CB199E" w:rsidRPr="00C15988">
              <w:rPr>
                <w:b/>
                <w:bCs/>
              </w:rPr>
              <w:t>Porozmawiajmy o sprawiedliwości</w:t>
            </w:r>
          </w:p>
          <w:p w14:paraId="13780BC8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Michel </w:t>
            </w:r>
            <w:proofErr w:type="spellStart"/>
            <w:r w:rsidRPr="004C69BD">
              <w:rPr>
                <w:rFonts w:cs="Times New Roman"/>
                <w:szCs w:val="18"/>
              </w:rPr>
              <w:t>Piquemal</w:t>
            </w:r>
            <w:proofErr w:type="spellEnd"/>
            <w:r w:rsidRPr="004C69BD">
              <w:rPr>
                <w:rFonts w:cs="Times New Roman"/>
                <w:szCs w:val="18"/>
              </w:rPr>
              <w:t xml:space="preserve">, </w:t>
            </w:r>
            <w:r w:rsidRPr="004C69BD">
              <w:rPr>
                <w:rFonts w:cs="Times New Roman"/>
                <w:i/>
                <w:iCs/>
                <w:szCs w:val="18"/>
              </w:rPr>
              <w:t>Podział według wyroków bożych</w:t>
            </w:r>
          </w:p>
        </w:tc>
        <w:tc>
          <w:tcPr>
            <w:tcW w:w="786" w:type="pct"/>
          </w:tcPr>
          <w:p w14:paraId="7F68BC49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pojęcie s</w:t>
            </w:r>
            <w:r w:rsidRPr="002C3941">
              <w:rPr>
                <w:i/>
              </w:rPr>
              <w:t>prawiedliwość</w:t>
            </w:r>
          </w:p>
          <w:p w14:paraId="700C4B68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 w:rsidRPr="002D42E8">
              <w:rPr>
                <w:i/>
                <w:iCs/>
              </w:rPr>
              <w:t>synonim</w:t>
            </w:r>
          </w:p>
          <w:p w14:paraId="22B5BD9C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wymienia atrybuty sprawiedliwości </w:t>
            </w:r>
          </w:p>
          <w:p w14:paraId="3137C1A5" w14:textId="77777777" w:rsidR="00CB199E" w:rsidRPr="00236BFC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 w:rsidRPr="00236BFC">
              <w:t>wie</w:t>
            </w:r>
            <w:r>
              <w:t>, że tekst ma przesłanie</w:t>
            </w:r>
          </w:p>
          <w:p w14:paraId="430CA4B8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prostą wypowiedź inspirowaną aforyzmem</w:t>
            </w:r>
          </w:p>
        </w:tc>
        <w:tc>
          <w:tcPr>
            <w:tcW w:w="740" w:type="pct"/>
          </w:tcPr>
          <w:p w14:paraId="5717EF26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>rozumie pojęcie s</w:t>
            </w:r>
            <w:r w:rsidRPr="002C3941">
              <w:rPr>
                <w:i/>
              </w:rPr>
              <w:t>prawiedliwość</w:t>
            </w:r>
          </w:p>
          <w:p w14:paraId="4C3E698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co to jest synonim</w:t>
            </w:r>
          </w:p>
          <w:p w14:paraId="11627EDD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rozumie atrybuty sprawiedliwości </w:t>
            </w:r>
          </w:p>
          <w:p w14:paraId="0AA9A793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rozumie przesłanie tekstu</w:t>
            </w:r>
          </w:p>
          <w:p w14:paraId="298E6A3A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tworzy wypowiedź inspirowaną aforyzmem </w:t>
            </w:r>
          </w:p>
        </w:tc>
        <w:tc>
          <w:tcPr>
            <w:tcW w:w="784" w:type="pct"/>
          </w:tcPr>
          <w:p w14:paraId="578DF2E8" w14:textId="77777777" w:rsidR="00CB199E" w:rsidRPr="00DB4281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wyjaśnia, co to jest </w:t>
            </w:r>
            <w:r w:rsidRPr="00DB4281">
              <w:rPr>
                <w:iCs/>
              </w:rPr>
              <w:t>sprawiedliwość,</w:t>
            </w:r>
          </w:p>
          <w:p w14:paraId="7BACA53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wyjaśnia, czym jest synonim</w:t>
            </w:r>
          </w:p>
          <w:p w14:paraId="294A2CC2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atrybuty sprawiedliwości</w:t>
            </w:r>
          </w:p>
          <w:p w14:paraId="1DA3CDF1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omawia przesłanie tekstu </w:t>
            </w:r>
          </w:p>
          <w:p w14:paraId="30206A9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tworzy ciekawą wypowiedź inspirowaną aforyzmem</w:t>
            </w:r>
          </w:p>
        </w:tc>
        <w:tc>
          <w:tcPr>
            <w:tcW w:w="765" w:type="pct"/>
          </w:tcPr>
          <w:p w14:paraId="66A727F5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DB4281">
              <w:rPr>
                <w:i/>
              </w:rPr>
              <w:t>sprawiedliwość</w:t>
            </w:r>
          </w:p>
          <w:p w14:paraId="35B4C5CF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podaje synonimy słowa s</w:t>
            </w:r>
            <w:r w:rsidRPr="002C3941">
              <w:rPr>
                <w:i/>
              </w:rPr>
              <w:t>prawiedliwość</w:t>
            </w:r>
            <w:r>
              <w:t xml:space="preserve"> </w:t>
            </w:r>
          </w:p>
          <w:p w14:paraId="73156D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 atrybuty sprawiedliwości</w:t>
            </w:r>
          </w:p>
          <w:p w14:paraId="182784EE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wyjaśnia przesłanie tekstu </w:t>
            </w:r>
          </w:p>
          <w:p w14:paraId="3F2351F0" w14:textId="77777777" w:rsidR="00CB199E" w:rsidRDefault="00CB199E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tworzy rozbudowaną wypowiedź inspirowaną aforyzmem</w:t>
            </w:r>
          </w:p>
        </w:tc>
        <w:tc>
          <w:tcPr>
            <w:tcW w:w="753" w:type="pct"/>
          </w:tcPr>
          <w:p w14:paraId="490B35DC" w14:textId="77777777" w:rsidR="00CB199E" w:rsidRDefault="00CB199E">
            <w:pPr>
              <w:pStyle w:val="Akapitzlist"/>
              <w:numPr>
                <w:ilvl w:val="0"/>
                <w:numId w:val="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2013A018" w14:textId="77777777" w:rsidTr="0079615F">
        <w:trPr>
          <w:cantSplit/>
        </w:trPr>
        <w:tc>
          <w:tcPr>
            <w:tcW w:w="208" w:type="pct"/>
          </w:tcPr>
          <w:p w14:paraId="72B1554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821C3A3" w14:textId="653B6C83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Pisarz, nauczyciel, więzień, tułacz... – Adam Mickiewicz</w:t>
            </w:r>
          </w:p>
          <w:p w14:paraId="625B1044" w14:textId="77777777" w:rsidR="00CB199E" w:rsidRDefault="00CB199E" w:rsidP="000103D3">
            <w:pPr>
              <w:spacing w:before="60" w:after="60"/>
            </w:pPr>
            <w:r w:rsidRPr="004C69BD">
              <w:rPr>
                <w:rFonts w:cs="Times New Roman"/>
                <w:szCs w:val="18"/>
              </w:rPr>
              <w:t xml:space="preserve">Jakub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proofErr w:type="spellEnd"/>
            <w:r w:rsidRPr="004C69BD">
              <w:rPr>
                <w:rFonts w:cs="Times New Roman"/>
                <w:szCs w:val="18"/>
              </w:rPr>
              <w:t xml:space="preserve">, </w:t>
            </w:r>
            <w:r w:rsidRPr="004C69BD">
              <w:rPr>
                <w:rFonts w:cs="Times New Roman"/>
                <w:i/>
                <w:iCs/>
                <w:szCs w:val="18"/>
              </w:rPr>
              <w:t>Adaś Mickiewicz. Łobuz i mistrz</w:t>
            </w:r>
            <w:r w:rsidRPr="004C69BD">
              <w:rPr>
                <w:rFonts w:cs="Times New Roman"/>
                <w:b/>
                <w:bCs/>
                <w:i/>
                <w:iCs/>
                <w:szCs w:val="18"/>
              </w:rPr>
              <w:t xml:space="preserve"> </w:t>
            </w:r>
            <w:r w:rsidRPr="004C69BD">
              <w:rPr>
                <w:rFonts w:cs="Times New Roman"/>
                <w:szCs w:val="18"/>
              </w:rPr>
              <w:t>(fragmenty)</w:t>
            </w:r>
          </w:p>
        </w:tc>
        <w:tc>
          <w:tcPr>
            <w:tcW w:w="786" w:type="pct"/>
          </w:tcPr>
          <w:p w14:paraId="5A8BE88D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>zna podstawowe fakty z biografii Mickiewicza</w:t>
            </w:r>
          </w:p>
          <w:p w14:paraId="44655FFC" w14:textId="77777777" w:rsidR="00CB199E" w:rsidRPr="00236BF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wie, w jaki sposób przedstawiono losy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r>
              <w:rPr>
                <w:rFonts w:cs="Times New Roman"/>
                <w:szCs w:val="18"/>
              </w:rPr>
              <w:t>a</w:t>
            </w:r>
            <w:proofErr w:type="spellEnd"/>
          </w:p>
          <w:p w14:paraId="00201C92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zna pojęcie </w:t>
            </w:r>
            <w:r w:rsidRPr="00236BFC">
              <w:rPr>
                <w:i/>
              </w:rPr>
              <w:t>romantyzm</w:t>
            </w:r>
          </w:p>
        </w:tc>
        <w:tc>
          <w:tcPr>
            <w:tcW w:w="740" w:type="pct"/>
          </w:tcPr>
          <w:p w14:paraId="6AF4AE3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zna fakty z biografii Mickiewicza</w:t>
            </w:r>
          </w:p>
          <w:p w14:paraId="47CCF92F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wypowiada się na temat sposobu przedstawienia losów pisarza w powieści </w:t>
            </w:r>
            <w:r w:rsidRPr="004C69BD">
              <w:rPr>
                <w:rFonts w:cs="Times New Roman"/>
                <w:szCs w:val="18"/>
              </w:rPr>
              <w:t>Jakub</w:t>
            </w:r>
            <w:r>
              <w:rPr>
                <w:rFonts w:cs="Times New Roman"/>
                <w:szCs w:val="18"/>
              </w:rPr>
              <w:t>a</w:t>
            </w:r>
            <w:r w:rsidRPr="004C69BD">
              <w:rPr>
                <w:rFonts w:cs="Times New Roman"/>
                <w:szCs w:val="18"/>
              </w:rPr>
              <w:t xml:space="preserve"> </w:t>
            </w:r>
            <w:proofErr w:type="spellStart"/>
            <w:r w:rsidRPr="004C69BD">
              <w:rPr>
                <w:rFonts w:cs="Times New Roman"/>
                <w:szCs w:val="18"/>
              </w:rPr>
              <w:t>Skworz</w:t>
            </w:r>
            <w:r>
              <w:rPr>
                <w:rFonts w:cs="Times New Roman"/>
                <w:szCs w:val="18"/>
              </w:rPr>
              <w:t>a</w:t>
            </w:r>
            <w:proofErr w:type="spellEnd"/>
          </w:p>
          <w:p w14:paraId="1D804995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 w:after="60"/>
            </w:pPr>
            <w:r>
              <w:t xml:space="preserve">rozumie pojęcie </w:t>
            </w:r>
            <w:r w:rsidRPr="0094418C">
              <w:rPr>
                <w:i/>
              </w:rPr>
              <w:t>romantyzm</w:t>
            </w:r>
          </w:p>
        </w:tc>
        <w:tc>
          <w:tcPr>
            <w:tcW w:w="784" w:type="pct"/>
          </w:tcPr>
          <w:p w14:paraId="5D9393DF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omawia fakty z biografii Mickiewicza</w:t>
            </w:r>
          </w:p>
          <w:p w14:paraId="019CBB71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omawia sposób przedstawienia losów pisarza w powieści </w:t>
            </w:r>
            <w:r w:rsidRPr="00495759">
              <w:rPr>
                <w:rFonts w:cs="Times New Roman"/>
                <w:szCs w:val="18"/>
              </w:rPr>
              <w:t xml:space="preserve">Jakuba </w:t>
            </w:r>
            <w:proofErr w:type="spellStart"/>
            <w:r w:rsidRPr="00495759">
              <w:rPr>
                <w:rFonts w:cs="Times New Roman"/>
                <w:szCs w:val="18"/>
              </w:rPr>
              <w:t>Skworza</w:t>
            </w:r>
            <w:proofErr w:type="spellEnd"/>
          </w:p>
          <w:p w14:paraId="74CF80F7" w14:textId="77777777" w:rsidR="00CB199E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>wie, czym cechowała się epoka romantyzmu</w:t>
            </w:r>
          </w:p>
        </w:tc>
        <w:tc>
          <w:tcPr>
            <w:tcW w:w="765" w:type="pct"/>
          </w:tcPr>
          <w:p w14:paraId="5793764C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>dobrze zna biografię Mickiewicza</w:t>
            </w:r>
          </w:p>
          <w:p w14:paraId="4F2E1CA6" w14:textId="77777777" w:rsidR="00CB199E" w:rsidRPr="0094418C" w:rsidRDefault="00CB199E">
            <w:pPr>
              <w:pStyle w:val="Akapitzlist"/>
              <w:numPr>
                <w:ilvl w:val="0"/>
                <w:numId w:val="23"/>
              </w:numPr>
              <w:ind w:left="357" w:hanging="357"/>
              <w:contextualSpacing w:val="0"/>
            </w:pPr>
            <w:r>
              <w:t xml:space="preserve">ocenia sposób przedstawienia losów pisarza w powieści </w:t>
            </w:r>
            <w:r w:rsidRPr="00495759">
              <w:rPr>
                <w:rFonts w:cs="Times New Roman"/>
                <w:szCs w:val="18"/>
              </w:rPr>
              <w:t xml:space="preserve">Jakuba </w:t>
            </w:r>
            <w:proofErr w:type="spellStart"/>
            <w:r w:rsidRPr="00495759">
              <w:rPr>
                <w:rFonts w:cs="Times New Roman"/>
                <w:szCs w:val="18"/>
              </w:rPr>
              <w:t>Skworza</w:t>
            </w:r>
            <w:proofErr w:type="spellEnd"/>
          </w:p>
          <w:p w14:paraId="370DDA61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  <w:contextualSpacing w:val="0"/>
            </w:pPr>
            <w:r>
              <w:t xml:space="preserve">wyjaśnia, czym cechował się romantyzm, sytuuje tę epokę w czasie </w:t>
            </w:r>
          </w:p>
        </w:tc>
        <w:tc>
          <w:tcPr>
            <w:tcW w:w="753" w:type="pct"/>
          </w:tcPr>
          <w:p w14:paraId="297F9F6B" w14:textId="77777777" w:rsidR="00CB199E" w:rsidRDefault="00CB199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6FD1C521" w14:textId="77777777" w:rsidTr="0079615F">
        <w:trPr>
          <w:cantSplit/>
        </w:trPr>
        <w:tc>
          <w:tcPr>
            <w:tcW w:w="208" w:type="pct"/>
          </w:tcPr>
          <w:p w14:paraId="2BF1727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19.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8C200F8" w14:textId="4E0291D1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Uwolnij swoją wyobraźnię! Piszemy opowiadanie twórcze</w:t>
            </w:r>
          </w:p>
          <w:p w14:paraId="75AC28F2" w14:textId="77777777" w:rsidR="00CB199E" w:rsidRDefault="00CB199E" w:rsidP="000103D3">
            <w:pPr>
              <w:spacing w:before="60" w:after="60"/>
            </w:pPr>
            <w:r w:rsidRPr="008D2E9D">
              <w:t xml:space="preserve">sekcja </w:t>
            </w:r>
            <w:r w:rsidRPr="008D2E9D">
              <w:rPr>
                <w:i/>
                <w:iCs/>
              </w:rPr>
              <w:t>Mam lekkie pióro</w:t>
            </w:r>
          </w:p>
        </w:tc>
        <w:tc>
          <w:tcPr>
            <w:tcW w:w="786" w:type="pct"/>
          </w:tcPr>
          <w:p w14:paraId="68ABB9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podstawowe cechy opowiadania</w:t>
            </w:r>
          </w:p>
          <w:p w14:paraId="1EFC6C8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że istnieje opowiadanie twórcze i  odtwórcze</w:t>
            </w:r>
          </w:p>
          <w:p w14:paraId="54DBCB6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typy narracji</w:t>
            </w:r>
          </w:p>
          <w:p w14:paraId="0F18461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wie, że opowiadanie trzeba odpowiednio skomponować </w:t>
            </w:r>
          </w:p>
          <w:p w14:paraId="3146390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zna pojęcia retrospekcji i puenty</w:t>
            </w:r>
          </w:p>
          <w:p w14:paraId="6E0766E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nadaje opowiadaniu tytuł </w:t>
            </w:r>
          </w:p>
          <w:p w14:paraId="2D02F107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40" w:type="pct"/>
          </w:tcPr>
          <w:p w14:paraId="64E55602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zna cechy opowiadania</w:t>
            </w:r>
          </w:p>
          <w:p w14:paraId="4D217AF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odróżnia opowiadanie twórcze od odtwórczego</w:t>
            </w:r>
          </w:p>
          <w:p w14:paraId="187759AF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rozróżnia typy narracji</w:t>
            </w:r>
          </w:p>
          <w:p w14:paraId="35B83D0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wie, na czym polega trójdzielna kompozycja opowiadania</w:t>
            </w:r>
          </w:p>
          <w:p w14:paraId="780A270E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rozumie znaczenie retrospekcji, puenty i tytułu w opowiadaniu</w:t>
            </w:r>
          </w:p>
          <w:p w14:paraId="38894B68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84" w:type="pct"/>
          </w:tcPr>
          <w:p w14:paraId="061EB06C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wymienia cechy opowiadania</w:t>
            </w:r>
          </w:p>
          <w:p w14:paraId="6262D85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wskazuje różnice między opowiadaniem twórczym a odtwórczym</w:t>
            </w:r>
          </w:p>
          <w:p w14:paraId="0511F818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omawia typy narracji, umie je zastosować w opowiadaniu </w:t>
            </w:r>
          </w:p>
          <w:p w14:paraId="1D676193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wyjaśnia, na czym polega trójdzielna kompozycja opowiadania</w:t>
            </w:r>
          </w:p>
          <w:p w14:paraId="2217085D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wyjaśnia znaczenie retrospekcji, puenty i tytułu </w:t>
            </w:r>
          </w:p>
          <w:p w14:paraId="68A8A7F5" w14:textId="77777777" w:rsidR="00CB199E" w:rsidRPr="00630F31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pisze opowiadanie twórcze zgodnie z wymogami</w:t>
            </w:r>
          </w:p>
        </w:tc>
        <w:tc>
          <w:tcPr>
            <w:tcW w:w="765" w:type="pct"/>
          </w:tcPr>
          <w:p w14:paraId="2940497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/>
              <w:ind w:left="357" w:hanging="357"/>
              <w:contextualSpacing w:val="0"/>
            </w:pPr>
            <w:r>
              <w:t>omawia cechy opowiadania</w:t>
            </w:r>
          </w:p>
          <w:p w14:paraId="224FC79B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omawia różnice między opowiadaniem twórczym a odtwórczym</w:t>
            </w:r>
          </w:p>
          <w:p w14:paraId="69A94991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funkcjonalnie stosuje różne typy narracji</w:t>
            </w:r>
          </w:p>
          <w:p w14:paraId="1E782BBA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>nadaje wypowiedzi trójdzielną kompozycję</w:t>
            </w:r>
          </w:p>
          <w:p w14:paraId="03322F34" w14:textId="77777777" w:rsidR="00CB199E" w:rsidRDefault="00CB199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t xml:space="preserve">funkcjonalnie stosuje retrospekcje, puentę i tytuł </w:t>
            </w:r>
          </w:p>
          <w:p w14:paraId="37498CF2" w14:textId="77777777" w:rsidR="00CB199E" w:rsidRPr="005D4297" w:rsidRDefault="00CB199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  <w:contextualSpacing w:val="0"/>
            </w:pPr>
            <w:r>
              <w:t>pisze ciekawe opowiadanie twórcze zgodnie z wymogami</w:t>
            </w:r>
          </w:p>
        </w:tc>
        <w:tc>
          <w:tcPr>
            <w:tcW w:w="753" w:type="pct"/>
          </w:tcPr>
          <w:p w14:paraId="1BB0FC75" w14:textId="77777777" w:rsidR="00CB199E" w:rsidRPr="00A764C6" w:rsidRDefault="00CB199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  <w:contextualSpacing w:val="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t>samodzielnie pisze rozwinięte i oryginalne opowiadanie twórcze, uwzględniając wszystkie wymogi tej formy wypowiedzi</w:t>
            </w:r>
          </w:p>
        </w:tc>
      </w:tr>
      <w:tr w:rsidR="00CB199E" w14:paraId="15B1CBD2" w14:textId="77777777" w:rsidTr="0079615F">
        <w:trPr>
          <w:cantSplit/>
        </w:trPr>
        <w:tc>
          <w:tcPr>
            <w:tcW w:w="208" w:type="pct"/>
          </w:tcPr>
          <w:p w14:paraId="5D847EC5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F00281A" w14:textId="3D01A2D2" w:rsidR="00CB199E" w:rsidRPr="00C15988" w:rsidRDefault="0006717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16.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Co się wydarzyło w balladzie Adama Mickiewicza </w:t>
            </w:r>
            <w:r w:rsidR="00CB199E" w:rsidRPr="00C15988">
              <w:rPr>
                <w:rFonts w:eastAsia="OpenSans-Italic" w:cs="Times New Roman"/>
                <w:b/>
                <w:i/>
                <w:iCs/>
                <w:color w:val="000000"/>
              </w:rPr>
              <w:t>Świtezianka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040F53CD" w14:textId="77777777" w:rsidR="00CB199E" w:rsidRPr="003759C1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Świtezianka</w:t>
            </w:r>
          </w:p>
          <w:p w14:paraId="5B0E9798" w14:textId="77777777" w:rsidR="00CB199E" w:rsidRPr="003759C1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59DA7D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że </w:t>
            </w:r>
            <w:r w:rsidRPr="00456195">
              <w:rPr>
                <w:i/>
                <w:iCs/>
              </w:rPr>
              <w:t>Świtezianka</w:t>
            </w:r>
            <w:r>
              <w:t xml:space="preserve"> jest balladą</w:t>
            </w:r>
          </w:p>
          <w:p w14:paraId="2E1DF9E4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że ballada zawiera elementy epiki, liryki i dramatu</w:t>
            </w:r>
          </w:p>
          <w:p w14:paraId="4F085EEB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czym jest punkt kulminacyjny</w:t>
            </w:r>
          </w:p>
          <w:p w14:paraId="0F2E34F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romantyczna wizja natury</w:t>
            </w:r>
          </w:p>
          <w:p w14:paraId="7AB2A82A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problem winy i 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32EA5B8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wie, na czym polega ludowe poczucie sprawiedliwości </w:t>
            </w:r>
          </w:p>
          <w:p w14:paraId="63C719A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 xml:space="preserve">tworzy proste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40" w:type="pct"/>
          </w:tcPr>
          <w:p w14:paraId="682FBE9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zna cechy ballady</w:t>
            </w:r>
          </w:p>
          <w:p w14:paraId="0AAF4CB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dostrzega w balladzie elementy epiki, liryki i dramatu</w:t>
            </w:r>
          </w:p>
          <w:p w14:paraId="021E181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wyjaśnia, czym jest punkt kulminacyjny</w:t>
            </w:r>
          </w:p>
          <w:p w14:paraId="578EF28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romantyczną wizję natury</w:t>
            </w:r>
          </w:p>
          <w:p w14:paraId="21FA625C" w14:textId="77777777" w:rsidR="00CB199E" w:rsidRPr="009749E7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rozumie problem winy i kary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1D9C3AF1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rozumie ludowe poczucie sprawiedliwości </w:t>
            </w:r>
          </w:p>
          <w:p w14:paraId="0D8DE90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zauważa nawiązania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ki </w:t>
            </w:r>
            <w:r>
              <w:t>w sztuce</w:t>
            </w:r>
          </w:p>
          <w:p w14:paraId="18314AD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tworzy wypowiedzi inspirowane </w:t>
            </w:r>
            <w:r w:rsidRPr="00456195">
              <w:rPr>
                <w:rFonts w:eastAsia="OpenSans-Italic" w:cs="Times New Roman"/>
                <w:i/>
                <w:iCs/>
                <w:color w:val="000000"/>
              </w:rPr>
              <w:t>Świtezianką</w:t>
            </w:r>
          </w:p>
        </w:tc>
        <w:tc>
          <w:tcPr>
            <w:tcW w:w="784" w:type="pct"/>
          </w:tcPr>
          <w:p w14:paraId="36120FA0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wymienia cechy ballady</w:t>
            </w:r>
          </w:p>
          <w:p w14:paraId="6DEE32F5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wie, na czym polega synkretyczny charakter ballady</w:t>
            </w:r>
          </w:p>
          <w:p w14:paraId="6625C5EE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wskazuje punkt kulminacyjny w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ce</w:t>
            </w:r>
          </w:p>
          <w:p w14:paraId="52272F13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 romantyczną wizję natury </w:t>
            </w:r>
          </w:p>
          <w:p w14:paraId="4445D028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wypowiada się na temat problemu winy i kary oraz ludowego poczucia sprawiedliwości</w:t>
            </w:r>
          </w:p>
          <w:p w14:paraId="454F69B8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ocenia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129793DC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7505A">
              <w:rPr>
                <w:spacing w:val="-4"/>
              </w:rPr>
              <w:t xml:space="preserve">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65" w:type="pct"/>
          </w:tcPr>
          <w:p w14:paraId="5C10147F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dokładnie omawia cechy ballady</w:t>
            </w:r>
          </w:p>
          <w:p w14:paraId="6FEF211A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wyjaśnia, na czym polega synkretyzm </w:t>
            </w:r>
            <w:r w:rsidRPr="0037505A">
              <w:rPr>
                <w:i/>
                <w:iCs/>
              </w:rPr>
              <w:t>Świtezianki</w:t>
            </w:r>
          </w:p>
          <w:p w14:paraId="43D5E1E6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określa funkcje punktu kulminacyjnego </w:t>
            </w:r>
          </w:p>
          <w:p w14:paraId="7F480D57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romantyczną wizję natury </w:t>
            </w:r>
          </w:p>
          <w:p w14:paraId="0A34CC2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problem winy i kary oraz ludowe poczucie sprawiedliwości</w:t>
            </w:r>
          </w:p>
          <w:p w14:paraId="2689A0B5" w14:textId="77777777" w:rsidR="00CB199E" w:rsidRPr="0037505A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interpretuje dzieła sztuki nawiązujące do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Świtezian</w:t>
            </w:r>
            <w:r>
              <w:rPr>
                <w:rFonts w:eastAsia="OpenSans-Italic" w:cs="Times New Roman"/>
                <w:i/>
                <w:iCs/>
                <w:color w:val="000000"/>
              </w:rPr>
              <w:t>ki</w:t>
            </w:r>
          </w:p>
          <w:p w14:paraId="08E708BD" w14:textId="77777777" w:rsidR="00CB199E" w:rsidRDefault="00CB199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 w:rsidRPr="0037505A">
              <w:rPr>
                <w:spacing w:val="-4"/>
              </w:rPr>
              <w:t xml:space="preserve">tworzy rozbudowane wypowiedzi inspirowane </w:t>
            </w:r>
            <w:r w:rsidRPr="0037505A">
              <w:rPr>
                <w:rFonts w:eastAsia="OpenSans-Italic" w:cs="Times New Roman"/>
                <w:i/>
                <w:iCs/>
                <w:color w:val="000000"/>
                <w:spacing w:val="-4"/>
              </w:rPr>
              <w:t>Świtezianką</w:t>
            </w:r>
          </w:p>
        </w:tc>
        <w:tc>
          <w:tcPr>
            <w:tcW w:w="753" w:type="pct"/>
          </w:tcPr>
          <w:p w14:paraId="2246EAF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35B4E0B7" w14:textId="77777777" w:rsidTr="0079615F">
        <w:trPr>
          <w:cantSplit/>
        </w:trPr>
        <w:tc>
          <w:tcPr>
            <w:tcW w:w="208" w:type="pct"/>
          </w:tcPr>
          <w:p w14:paraId="60E4FDF2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BEF11C4" w14:textId="25F2A2D8" w:rsidR="00CB199E" w:rsidRPr="00C15988" w:rsidRDefault="0051416F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Pomiędzy światami </w:t>
            </w:r>
          </w:p>
          <w:p w14:paraId="6A3302FC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2D8978C7" w14:textId="058313F3" w:rsidR="00CB199E" w:rsidRDefault="00CB199E" w:rsidP="00EA3D5A">
            <w:pPr>
              <w:spacing w:before="60" w:after="60"/>
              <w:rPr>
                <w:rFonts w:eastAsia="OpenSans-Regular" w:cs="Times New Roman"/>
                <w:i/>
                <w:iCs/>
                <w:color w:val="000000"/>
              </w:rPr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0DEB2557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1104332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692C2481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bohaterów tekstu</w:t>
            </w:r>
          </w:p>
          <w:p w14:paraId="5D815C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dzieło ma kontekst kulturowy </w:t>
            </w:r>
          </w:p>
          <w:p w14:paraId="46D6D7CC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wie, że </w:t>
            </w:r>
            <w:r w:rsidRPr="00AF56B7">
              <w:rPr>
                <w:i/>
                <w:iCs/>
              </w:rPr>
              <w:t>Dziady</w:t>
            </w:r>
            <w:r>
              <w:t xml:space="preserve"> to dramat romantyczny</w:t>
            </w:r>
          </w:p>
          <w:p w14:paraId="3B2195E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stara się uczestniczyć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40" w:type="pct"/>
          </w:tcPr>
          <w:p w14:paraId="1281D01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>rozpoznaje elementy świata przedstawionego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918A2C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wymienia bohaterów tekstu</w:t>
            </w:r>
          </w:p>
          <w:p w14:paraId="612A5EE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zna kontekst kulturowy dzieła</w:t>
            </w:r>
          </w:p>
          <w:p w14:paraId="318781E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pojęcie dramatu romantycznego</w:t>
            </w:r>
          </w:p>
          <w:p w14:paraId="368E9D42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bierze udział w 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84" w:type="pct"/>
          </w:tcPr>
          <w:p w14:paraId="1833C4DF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wymienia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151454F7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wypowiada się na temat bohaterów tekstu</w:t>
            </w:r>
          </w:p>
          <w:p w14:paraId="480C32D0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rozumie kontekst kulturowy dzieła</w:t>
            </w:r>
          </w:p>
          <w:p w14:paraId="1706406A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rozpoznaje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65E1D6B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  <w:contextualSpacing w:val="0"/>
            </w:pPr>
            <w:r>
              <w:t xml:space="preserve">czynnie uczestniczy w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65" w:type="pct"/>
          </w:tcPr>
          <w:p w14:paraId="23F7B4ED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contextualSpacing w:val="0"/>
            </w:pPr>
            <w:r>
              <w:t xml:space="preserve">omawia elementy świata przedstawionego w 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70E4BEA3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charakteryzuje bohaterów tekstu</w:t>
            </w:r>
          </w:p>
          <w:p w14:paraId="12726B8E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wyjaśnia kontekst kulturowy dzieła</w:t>
            </w:r>
          </w:p>
          <w:p w14:paraId="4A94CF46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>wskazuje w </w:t>
            </w:r>
            <w:r w:rsidRPr="0039561F">
              <w:rPr>
                <w:i/>
                <w:iCs/>
              </w:rPr>
              <w:t>Dziadach</w:t>
            </w:r>
            <w:r>
              <w:t xml:space="preserve"> cechy dramatu romantycznego</w:t>
            </w:r>
          </w:p>
          <w:p w14:paraId="49E07C1B" w14:textId="77777777" w:rsidR="00CB199E" w:rsidRDefault="00CB199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t xml:space="preserve">przewodniczy inscenizacji fragmentu </w:t>
            </w:r>
            <w:r w:rsidRPr="00AF56B7">
              <w:rPr>
                <w:i/>
                <w:iCs/>
              </w:rPr>
              <w:t>Dziadów</w:t>
            </w:r>
          </w:p>
        </w:tc>
        <w:tc>
          <w:tcPr>
            <w:tcW w:w="753" w:type="pct"/>
          </w:tcPr>
          <w:p w14:paraId="4406032E" w14:textId="77777777" w:rsidR="00CB199E" w:rsidRDefault="00CB199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591920AB" w14:textId="77777777" w:rsidTr="0079615F">
        <w:trPr>
          <w:cantSplit/>
        </w:trPr>
        <w:tc>
          <w:tcPr>
            <w:tcW w:w="208" w:type="pct"/>
          </w:tcPr>
          <w:p w14:paraId="771DA09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6A7F34A" w14:textId="6A036421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85.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Czym jest sprawiedliwość ludowa?</w:t>
            </w:r>
          </w:p>
          <w:p w14:paraId="1F253FD3" w14:textId="77777777" w:rsidR="00EA3D5A" w:rsidRPr="00EA3D5A" w:rsidRDefault="00EA3D5A" w:rsidP="00EA3D5A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EA3D5A">
              <w:rPr>
                <w:rFonts w:eastAsia="OpenSans-Regular" w:cs="Times New Roman"/>
                <w:color w:val="000000"/>
              </w:rPr>
              <w:t>LEKTUROWNIK</w:t>
            </w:r>
          </w:p>
          <w:p w14:paraId="342D3DB8" w14:textId="77777777" w:rsidR="00CB199E" w:rsidRDefault="00CB199E" w:rsidP="000103D3">
            <w:pPr>
              <w:spacing w:before="60" w:after="60"/>
            </w:pPr>
            <w:r w:rsidRPr="00F50249">
              <w:rPr>
                <w:rFonts w:eastAsia="OpenSans-Regular" w:cs="Times New Roman"/>
                <w:color w:val="000000"/>
              </w:rPr>
              <w:t xml:space="preserve">Adam Mickiewicz, II część </w:t>
            </w:r>
            <w:r w:rsidRPr="00F50249">
              <w:rPr>
                <w:rFonts w:eastAsia="OpenSans-Regular" w:cs="Times New Roman"/>
                <w:i/>
                <w:iCs/>
                <w:color w:val="000000"/>
              </w:rPr>
              <w:t>Dziadów</w:t>
            </w:r>
          </w:p>
          <w:p w14:paraId="46A57B88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5580F9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próbuje formułować pytania do tekstu</w:t>
            </w:r>
          </w:p>
          <w:p w14:paraId="4FEBEA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wie, co to jest ludowa moralność</w:t>
            </w:r>
          </w:p>
          <w:p w14:paraId="288D894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</w:t>
            </w:r>
          </w:p>
          <w:p w14:paraId="58D74FC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proste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</w:p>
        </w:tc>
        <w:tc>
          <w:tcPr>
            <w:tcW w:w="740" w:type="pct"/>
          </w:tcPr>
          <w:p w14:paraId="571CD5A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pytania do tekstu</w:t>
            </w:r>
          </w:p>
          <w:p w14:paraId="083DE06F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zna zasady ludowej moralności ukazane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48D7B799" w14:textId="77777777" w:rsidR="00CB199E" w:rsidRPr="00362578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spacing w:val="-4"/>
              </w:rPr>
            </w:pPr>
            <w:r w:rsidRPr="00362578">
              <w:rPr>
                <w:spacing w:val="-4"/>
              </w:rPr>
              <w:t>omawia warstwę przedstawieniową plakatu teatralnego</w:t>
            </w:r>
          </w:p>
          <w:p w14:paraId="16AB480B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 xml:space="preserve">tworzy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</w:rPr>
              <w:t>Dziadów</w:t>
            </w:r>
            <w:r>
              <w:t xml:space="preserve">  </w:t>
            </w:r>
          </w:p>
        </w:tc>
        <w:tc>
          <w:tcPr>
            <w:tcW w:w="784" w:type="pct"/>
          </w:tcPr>
          <w:p w14:paraId="43F79135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ciekawe pytania do tekstu</w:t>
            </w:r>
          </w:p>
          <w:p w14:paraId="0B8A7579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wypowiada się na temat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59C966EA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analizuje plakat teatralny i omawia jego znaczenie</w:t>
            </w:r>
          </w:p>
          <w:p w14:paraId="1E7E158C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 w:rsidRPr="00362578">
              <w:rPr>
                <w:spacing w:val="-4"/>
              </w:rPr>
              <w:t xml:space="preserve">tworzy </w:t>
            </w:r>
            <w:r>
              <w:rPr>
                <w:spacing w:val="-4"/>
              </w:rPr>
              <w:t>ciekawe</w:t>
            </w:r>
            <w:r w:rsidRPr="00362578">
              <w:rPr>
                <w:spacing w:val="-4"/>
              </w:rPr>
              <w:t xml:space="preserve">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65" w:type="pct"/>
          </w:tcPr>
          <w:p w14:paraId="660D5CF8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formułuje funkcjonalne pytania do tekstu</w:t>
            </w:r>
          </w:p>
          <w:p w14:paraId="29B4906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wyjaśnia zasady ludowej moralności w </w:t>
            </w:r>
            <w:r w:rsidRPr="0039561F">
              <w:rPr>
                <w:i/>
                <w:iCs/>
              </w:rPr>
              <w:t>Dziad</w:t>
            </w:r>
            <w:r>
              <w:rPr>
                <w:i/>
                <w:iCs/>
              </w:rPr>
              <w:t>ach</w:t>
            </w:r>
          </w:p>
          <w:p w14:paraId="0F139D80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t>wnikliwie analizuje i interpretuje plakat teatralny</w:t>
            </w:r>
          </w:p>
          <w:p w14:paraId="7E8DFD2E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  <w:contextualSpacing w:val="0"/>
            </w:pPr>
            <w:r w:rsidRPr="00362578">
              <w:rPr>
                <w:spacing w:val="-4"/>
              </w:rPr>
              <w:t xml:space="preserve">tworzy rozbudowane wypowiedzi nawiązujące do </w:t>
            </w:r>
            <w:r w:rsidRPr="00362578">
              <w:rPr>
                <w:rFonts w:eastAsia="OpenSans-Italic" w:cs="Times New Roman"/>
                <w:i/>
                <w:iCs/>
                <w:color w:val="000000"/>
                <w:spacing w:val="-4"/>
              </w:rPr>
              <w:t>Dziadów</w:t>
            </w:r>
          </w:p>
        </w:tc>
        <w:tc>
          <w:tcPr>
            <w:tcW w:w="753" w:type="pct"/>
          </w:tcPr>
          <w:p w14:paraId="2836CB11" w14:textId="77777777" w:rsidR="00CB199E" w:rsidRDefault="00CB199E">
            <w:pPr>
              <w:pStyle w:val="Akapitzlist"/>
              <w:numPr>
                <w:ilvl w:val="0"/>
                <w:numId w:val="2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7A54312D" w14:textId="77777777" w:rsidTr="0079615F">
        <w:trPr>
          <w:cantSplit/>
        </w:trPr>
        <w:tc>
          <w:tcPr>
            <w:tcW w:w="208" w:type="pct"/>
          </w:tcPr>
          <w:p w14:paraId="340723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0EE935C" w14:textId="2EC3B552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17.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Czy to sprawiedliwe, że miłość nie jest dla każdego? </w:t>
            </w:r>
          </w:p>
          <w:p w14:paraId="2B97E8EB" w14:textId="77777777" w:rsidR="00CB199E" w:rsidRDefault="00CB199E" w:rsidP="000103D3">
            <w:pPr>
              <w:spacing w:before="60" w:after="60"/>
            </w:pPr>
            <w:r w:rsidRPr="004C69BD">
              <w:rPr>
                <w:rFonts w:eastAsia="Verdana" w:cs="Times New Roman"/>
                <w:color w:val="000000" w:themeColor="text1"/>
                <w:szCs w:val="18"/>
              </w:rPr>
              <w:t xml:space="preserve">Wisława Szymborska, </w:t>
            </w:r>
            <w:r w:rsidRPr="009D2672">
              <w:rPr>
                <w:rFonts w:eastAsia="Verdana" w:cs="Times New Roman"/>
                <w:i/>
                <w:iCs/>
                <w:szCs w:val="18"/>
              </w:rPr>
              <w:t>Miłość szczęśliwa</w:t>
            </w:r>
          </w:p>
        </w:tc>
        <w:tc>
          <w:tcPr>
            <w:tcW w:w="786" w:type="pct"/>
          </w:tcPr>
          <w:p w14:paraId="7DCF578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wie, kim jest osoba mówiąca w wierszu</w:t>
            </w:r>
          </w:p>
          <w:p w14:paraId="165F0123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wie, że tematem wiersza jest miłość </w:t>
            </w:r>
          </w:p>
          <w:p w14:paraId="55BB5CAD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zabiera głos w dyskusji na temat miłości</w:t>
            </w:r>
          </w:p>
          <w:p w14:paraId="0FDF4532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 xml:space="preserve">zna pojęcie ironii </w:t>
            </w:r>
          </w:p>
          <w:p w14:paraId="036E5BAB" w14:textId="77777777" w:rsidR="00CB199E" w:rsidRDefault="00CB199E">
            <w:pPr>
              <w:pStyle w:val="Akapitzlist"/>
              <w:numPr>
                <w:ilvl w:val="0"/>
                <w:numId w:val="30"/>
              </w:numPr>
              <w:ind w:left="357" w:hanging="357"/>
              <w:contextualSpacing w:val="0"/>
            </w:pPr>
            <w:r>
              <w:t>wie, jakie są funkcje ironii</w:t>
            </w:r>
          </w:p>
        </w:tc>
        <w:tc>
          <w:tcPr>
            <w:tcW w:w="740" w:type="pct"/>
          </w:tcPr>
          <w:p w14:paraId="3BBF740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>rozpoznaje osobę mówiącą w wierszu</w:t>
            </w:r>
          </w:p>
          <w:p w14:paraId="3AD41B1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dostrzega obraz miłości ukazany w wierszu</w:t>
            </w:r>
          </w:p>
          <w:p w14:paraId="76214C86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uczestniczy w dyskusji na temat miłości</w:t>
            </w:r>
          </w:p>
          <w:p w14:paraId="7681AFD4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wie, na czym polega ironia</w:t>
            </w:r>
          </w:p>
          <w:p w14:paraId="684361A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rozumie funkcje ironii w wierszu Szymborskiej</w:t>
            </w:r>
          </w:p>
        </w:tc>
        <w:tc>
          <w:tcPr>
            <w:tcW w:w="784" w:type="pct"/>
          </w:tcPr>
          <w:p w14:paraId="7C065DCB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wypowiada się na temat osoby mówiącej </w:t>
            </w:r>
          </w:p>
          <w:p w14:paraId="1B4926F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omawia obraz miłości ukazany w wierszu</w:t>
            </w:r>
          </w:p>
          <w:p w14:paraId="60679822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czynnie uczestniczy w dyskusji na temat miłości</w:t>
            </w:r>
          </w:p>
          <w:p w14:paraId="01442D1E" w14:textId="0877B723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wyjaśnia, na czy</w:t>
            </w:r>
            <w:r w:rsidR="00F2673B">
              <w:t>m</w:t>
            </w:r>
            <w:r>
              <w:t xml:space="preserve"> polega ironia</w:t>
            </w:r>
          </w:p>
          <w:p w14:paraId="2F83866E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 w:rsidRPr="00630152">
              <w:rPr>
                <w:spacing w:val="-2"/>
              </w:rPr>
              <w:t>dostrzega ironię w 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  <w:r w:rsidRPr="00630152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630152">
              <w:rPr>
                <w:spacing w:val="-2"/>
              </w:rPr>
              <w:t>wyjaśnia jej funkcje</w:t>
            </w:r>
          </w:p>
        </w:tc>
        <w:tc>
          <w:tcPr>
            <w:tcW w:w="765" w:type="pct"/>
          </w:tcPr>
          <w:p w14:paraId="63C8FC15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  <w:contextualSpacing w:val="0"/>
            </w:pPr>
            <w:r>
              <w:t xml:space="preserve">charakteryzuje osobę mówiącą </w:t>
            </w:r>
          </w:p>
          <w:p w14:paraId="307B99F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interpretuje obraz miłości ukazany w wierszu</w:t>
            </w:r>
          </w:p>
          <w:p w14:paraId="10CE8348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aktywnie uczestniczy w dyskusji na temat miłości</w:t>
            </w:r>
          </w:p>
          <w:p w14:paraId="5D8F1FDF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before="60" w:after="60"/>
            </w:pPr>
            <w:r>
              <w:t>definiuje pojęcie ironii</w:t>
            </w:r>
          </w:p>
          <w:p w14:paraId="56C68920" w14:textId="77777777" w:rsidR="00CB199E" w:rsidRDefault="00CB199E">
            <w:pPr>
              <w:pStyle w:val="Akapitzlist"/>
              <w:numPr>
                <w:ilvl w:val="0"/>
                <w:numId w:val="30"/>
              </w:numPr>
              <w:spacing w:after="60"/>
              <w:ind w:left="357" w:hanging="357"/>
              <w:contextualSpacing w:val="0"/>
            </w:pPr>
            <w:r>
              <w:t xml:space="preserve">omawia funkcje i znaczenie ironii w </w:t>
            </w:r>
            <w:r w:rsidRPr="00630152">
              <w:rPr>
                <w:rFonts w:eastAsia="Verdana" w:cs="Times New Roman"/>
                <w:spacing w:val="-2"/>
                <w:szCs w:val="18"/>
              </w:rPr>
              <w:t>wierszu</w:t>
            </w:r>
          </w:p>
        </w:tc>
        <w:tc>
          <w:tcPr>
            <w:tcW w:w="753" w:type="pct"/>
          </w:tcPr>
          <w:p w14:paraId="198765AC" w14:textId="77777777" w:rsidR="00CB199E" w:rsidRDefault="00CB199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  <w:contextualSpacing w:val="0"/>
            </w:pPr>
            <w:r>
              <w:t>samodzielnie analizuje i interpretuje wiersz</w:t>
            </w:r>
          </w:p>
        </w:tc>
      </w:tr>
      <w:tr w:rsidR="00CB199E" w14:paraId="3C847450" w14:textId="77777777" w:rsidTr="0079615F">
        <w:trPr>
          <w:cantSplit/>
        </w:trPr>
        <w:tc>
          <w:tcPr>
            <w:tcW w:w="208" w:type="pct"/>
          </w:tcPr>
          <w:p w14:paraId="0AEF864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2003B06" w14:textId="2EDECE58" w:rsidR="00CB199E" w:rsidRPr="00C15988" w:rsidRDefault="00EA3D5A" w:rsidP="000103D3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18.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Widzimy, słyszymy – o głoskach i literach </w:t>
            </w:r>
          </w:p>
          <w:p w14:paraId="7DE5231A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786" w:type="pct"/>
          </w:tcPr>
          <w:p w14:paraId="5A80990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wie, czym zajmuje się fonetyka</w:t>
            </w:r>
          </w:p>
          <w:p w14:paraId="127C6443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czym są głoska, litera i sylaba</w:t>
            </w:r>
          </w:p>
          <w:p w14:paraId="491F1E54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podstawowe narządy mowy i ich wpływ na sposób wymawiania głosek</w:t>
            </w:r>
          </w:p>
          <w:p w14:paraId="49DB5B0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wie, że są różne rodzaje głosek</w:t>
            </w:r>
          </w:p>
          <w:p w14:paraId="7F3EEAB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zasady poprawnej wymowy i podziału wyrazów przy przenoszeniu</w:t>
            </w:r>
          </w:p>
          <w:p w14:paraId="2BBF2E8C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zna funkcje litery </w:t>
            </w:r>
            <w:r w:rsidRPr="00630152">
              <w:rPr>
                <w:i/>
                <w:iCs/>
              </w:rPr>
              <w:t>i</w:t>
            </w:r>
          </w:p>
        </w:tc>
        <w:tc>
          <w:tcPr>
            <w:tcW w:w="740" w:type="pct"/>
          </w:tcPr>
          <w:p w14:paraId="60697006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rozumie, czym zajmuje się fonetyka</w:t>
            </w:r>
          </w:p>
          <w:p w14:paraId="47FB74BD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wyjaśnia, czym są głoska, litera i sylaba</w:t>
            </w:r>
          </w:p>
          <w:p w14:paraId="14BA5958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zna narządy mowy i rozumie ich wpływ na sposób wymawiania głosek</w:t>
            </w:r>
          </w:p>
          <w:p w14:paraId="4C0240E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rozróżnia rodzaje głosek</w:t>
            </w:r>
          </w:p>
          <w:p w14:paraId="0D81107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rozumie zasady poprawnej wymowy i podziału wyrazów przy przenoszeniu</w:t>
            </w:r>
          </w:p>
          <w:p w14:paraId="2B61C607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after="60"/>
              <w:ind w:left="357" w:hanging="357"/>
              <w:contextualSpacing w:val="0"/>
            </w:pPr>
            <w:r>
              <w:t xml:space="preserve">rozumie funkcje litery </w:t>
            </w:r>
            <w:r w:rsidRPr="00E75013">
              <w:rPr>
                <w:i/>
                <w:iCs/>
              </w:rPr>
              <w:t>i</w:t>
            </w:r>
            <w:r>
              <w:t xml:space="preserve"> </w:t>
            </w:r>
          </w:p>
        </w:tc>
        <w:tc>
          <w:tcPr>
            <w:tcW w:w="784" w:type="pct"/>
          </w:tcPr>
          <w:p w14:paraId="60F6CCBD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wyjaśnia, czym zajmuje się fonetyka</w:t>
            </w:r>
          </w:p>
          <w:p w14:paraId="77195276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omawia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217D76F9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wymienia narządy mowy i określa ich wpływ na sposób wymawiania głosek</w:t>
            </w:r>
          </w:p>
          <w:p w14:paraId="6549FCE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przedstawia różne rodzaje głosek</w:t>
            </w:r>
          </w:p>
          <w:p w14:paraId="627830F0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stosuje zasady poprawnej wymowy i podziału wyrazów przy przenoszeniu</w:t>
            </w:r>
          </w:p>
          <w:p w14:paraId="37FA4D2A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określa funkcje litery </w:t>
            </w:r>
            <w:r w:rsidRPr="00E75013">
              <w:rPr>
                <w:i/>
                <w:iCs/>
              </w:rPr>
              <w:t>i</w:t>
            </w:r>
          </w:p>
        </w:tc>
        <w:tc>
          <w:tcPr>
            <w:tcW w:w="765" w:type="pct"/>
          </w:tcPr>
          <w:p w14:paraId="186F2644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 xml:space="preserve">omawia pojęcie fonetyki </w:t>
            </w:r>
          </w:p>
          <w:p w14:paraId="7B1BC8A7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definiuje pojęcia </w:t>
            </w:r>
            <w:r w:rsidRPr="00A36E28">
              <w:rPr>
                <w:i/>
                <w:iCs/>
              </w:rPr>
              <w:t>głoska</w:t>
            </w:r>
            <w:r>
              <w:t xml:space="preserve">, </w:t>
            </w:r>
            <w:r w:rsidRPr="00A36E28">
              <w:rPr>
                <w:i/>
                <w:iCs/>
              </w:rPr>
              <w:t>litera</w:t>
            </w:r>
            <w:r>
              <w:t xml:space="preserve"> i </w:t>
            </w:r>
            <w:r w:rsidRPr="00A36E28">
              <w:rPr>
                <w:i/>
                <w:iCs/>
              </w:rPr>
              <w:t>sylaba</w:t>
            </w:r>
          </w:p>
          <w:p w14:paraId="73EDB99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omawia narządy mowy i ich wpływ na sposób wymawiania głosek</w:t>
            </w:r>
          </w:p>
          <w:p w14:paraId="01F58058" w14:textId="77777777" w:rsidR="00CB199E" w:rsidRDefault="00CB199E">
            <w:pPr>
              <w:pStyle w:val="Akapitzlist"/>
              <w:numPr>
                <w:ilvl w:val="0"/>
                <w:numId w:val="32"/>
              </w:numPr>
              <w:ind w:left="357" w:hanging="357"/>
              <w:contextualSpacing w:val="0"/>
            </w:pPr>
            <w:r>
              <w:t>rozpoznaje rodzaje głosek, omawia ich cechy</w:t>
            </w:r>
          </w:p>
          <w:p w14:paraId="42496325" w14:textId="77777777" w:rsidR="00CB199E" w:rsidRDefault="00CB199E">
            <w:pPr>
              <w:pStyle w:val="Akapitzlist"/>
              <w:numPr>
                <w:ilvl w:val="0"/>
                <w:numId w:val="32"/>
              </w:numPr>
            </w:pPr>
            <w:r>
              <w:t>poprawnie wymawia wyrazy i prawidłowo dzieli je przy przenoszeniu</w:t>
            </w:r>
          </w:p>
          <w:p w14:paraId="146D5E9C" w14:textId="77777777" w:rsidR="00CB199E" w:rsidRPr="00E75013" w:rsidRDefault="00CB199E">
            <w:pPr>
              <w:pStyle w:val="Akapitzlist"/>
              <w:numPr>
                <w:ilvl w:val="0"/>
                <w:numId w:val="32"/>
              </w:numPr>
            </w:pPr>
            <w:r>
              <w:t xml:space="preserve">wyjaśnia funkcje litery </w:t>
            </w:r>
            <w:r w:rsidRPr="00E75013">
              <w:rPr>
                <w:i/>
                <w:iCs/>
              </w:rPr>
              <w:t>i</w:t>
            </w:r>
            <w:r>
              <w:t xml:space="preserve"> na przykładach</w:t>
            </w:r>
          </w:p>
        </w:tc>
        <w:tc>
          <w:tcPr>
            <w:tcW w:w="753" w:type="pct"/>
          </w:tcPr>
          <w:p w14:paraId="42D33AD2" w14:textId="77777777" w:rsidR="00CB199E" w:rsidRDefault="00CB199E">
            <w:pPr>
              <w:pStyle w:val="Akapitzlist"/>
              <w:numPr>
                <w:ilvl w:val="0"/>
                <w:numId w:val="32"/>
              </w:numPr>
              <w:spacing w:before="60"/>
              <w:ind w:left="357" w:hanging="357"/>
              <w:contextualSpacing w:val="0"/>
            </w:pPr>
            <w:r>
              <w:t>funkcjonalnie korzysta z wiedzy o głoskach i literach</w:t>
            </w:r>
          </w:p>
        </w:tc>
      </w:tr>
      <w:tr w:rsidR="00CB199E" w14:paraId="166EABE4" w14:textId="77777777" w:rsidTr="0079615F">
        <w:trPr>
          <w:cantSplit/>
        </w:trPr>
        <w:tc>
          <w:tcPr>
            <w:tcW w:w="208" w:type="pct"/>
          </w:tcPr>
          <w:p w14:paraId="406EFBB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CBBE02A" w14:textId="6E97C80B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19.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Inaczej mówimy, inaczej piszemy</w:t>
            </w:r>
          </w:p>
          <w:p w14:paraId="4E93A40B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786" w:type="pct"/>
          </w:tcPr>
          <w:p w14:paraId="11090C58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czym są upodobnienia fonetyczne i uproszczenia grup spółgłoskowych</w:t>
            </w:r>
          </w:p>
          <w:p w14:paraId="232B5759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zna upodobnienia </w:t>
            </w:r>
            <w:r w:rsidRPr="00807117">
              <w:rPr>
                <w:spacing w:val="-8"/>
              </w:rPr>
              <w:t>wewnątrzwyrazowe i</w:t>
            </w:r>
            <w:r>
              <w:rPr>
                <w:spacing w:val="-8"/>
              </w:rPr>
              <w:t> </w:t>
            </w:r>
            <w:r>
              <w:t>międzywyrazowe</w:t>
            </w:r>
          </w:p>
          <w:p w14:paraId="50C2C0D5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dostrzega utratę dźwięczności w wygłosie</w:t>
            </w:r>
          </w:p>
          <w:p w14:paraId="5A6C7A8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że niektóre uproszczenia są błędem</w:t>
            </w:r>
          </w:p>
          <w:p w14:paraId="0EA47983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zna podstawowe zasady zapisu przedrostków</w:t>
            </w:r>
          </w:p>
        </w:tc>
        <w:tc>
          <w:tcPr>
            <w:tcW w:w="740" w:type="pct"/>
          </w:tcPr>
          <w:p w14:paraId="56D6577A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rozumie mechanizm upodobnień fonetycznych i uproszczeń grup spółgłoskowych</w:t>
            </w:r>
          </w:p>
          <w:p w14:paraId="77E6C8B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na czym polegają różnego rodzaju upodobnienia oraz utrata dźwięczności w wygłosie</w:t>
            </w:r>
          </w:p>
          <w:p w14:paraId="6BAE4BA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wie, kiedy uproszczenie jest błędem</w:t>
            </w:r>
          </w:p>
          <w:p w14:paraId="18990A3B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after="60"/>
              <w:ind w:left="357" w:hanging="357"/>
              <w:contextualSpacing w:val="0"/>
            </w:pPr>
            <w:r>
              <w:t>zna zasady poprawnego zapisu przedrostków</w:t>
            </w:r>
          </w:p>
        </w:tc>
        <w:tc>
          <w:tcPr>
            <w:tcW w:w="784" w:type="pct"/>
          </w:tcPr>
          <w:p w14:paraId="422A34B4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omawia mechanizm upodobnień fonetycznych i uproszczeń grup spółgłoskowych</w:t>
            </w:r>
          </w:p>
          <w:p w14:paraId="6834AAD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rozpoznaje rodzaj i  kierunek upodobnienia oraz utratę dźwięczności w wygłosie</w:t>
            </w:r>
          </w:p>
          <w:p w14:paraId="478BD972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wskazuje wyrazy, w których uproszczenie jest błędem</w:t>
            </w:r>
          </w:p>
          <w:p w14:paraId="5B21B93D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stosuje zasady poprawnego zapisu przedrostków</w:t>
            </w:r>
          </w:p>
        </w:tc>
        <w:tc>
          <w:tcPr>
            <w:tcW w:w="765" w:type="pct"/>
          </w:tcPr>
          <w:p w14:paraId="37CC364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  <w:contextualSpacing w:val="0"/>
            </w:pPr>
            <w:r>
              <w:t>objaśnia mechanizm upodobnień fonetycznych i uproszczeń grup spółgłoskowych</w:t>
            </w:r>
          </w:p>
          <w:p w14:paraId="304BD2FC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 xml:space="preserve">podaje przykłady różnych rodzajów upodobnień </w:t>
            </w:r>
          </w:p>
          <w:p w14:paraId="67E9CB10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wyjaśnia, dlaczego niektóre uproszczenia są błędem</w:t>
            </w:r>
          </w:p>
          <w:p w14:paraId="0F200386" w14:textId="77777777" w:rsidR="00CB199E" w:rsidRDefault="00CB199E">
            <w:pPr>
              <w:pStyle w:val="Akapitzlist"/>
              <w:numPr>
                <w:ilvl w:val="0"/>
                <w:numId w:val="33"/>
              </w:numPr>
              <w:spacing w:before="60" w:after="60"/>
            </w:pPr>
            <w:r>
              <w:t>poprawnie zapisuje przedrostki</w:t>
            </w:r>
          </w:p>
        </w:tc>
        <w:tc>
          <w:tcPr>
            <w:tcW w:w="753" w:type="pct"/>
          </w:tcPr>
          <w:p w14:paraId="5A33F5EF" w14:textId="77777777" w:rsidR="00CB199E" w:rsidRDefault="00CB199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upodobnieniach fonetycznych </w:t>
            </w:r>
          </w:p>
        </w:tc>
      </w:tr>
      <w:tr w:rsidR="00CB199E" w14:paraId="76EB0DC6" w14:textId="77777777" w:rsidTr="0079615F">
        <w:trPr>
          <w:cantSplit/>
        </w:trPr>
        <w:tc>
          <w:tcPr>
            <w:tcW w:w="208" w:type="pct"/>
          </w:tcPr>
          <w:p w14:paraId="2EC50A0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81F1505" w14:textId="7569EDB3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20.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Co zrobić, aby ludziom było ze sobą dobrze?</w:t>
            </w:r>
          </w:p>
          <w:p w14:paraId="3B765688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Erin Stewart,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Blizny jak skrzydła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786" w:type="pct"/>
          </w:tcPr>
          <w:p w14:paraId="45E26098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rozpoznaje bohaterkę utworu </w:t>
            </w:r>
          </w:p>
          <w:p w14:paraId="18A082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wydobywa z tekstu informacje o postępowaniu rówieśników Avy</w:t>
            </w:r>
          </w:p>
          <w:p w14:paraId="60AC2C4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proste wypowiedzi nawiązujące do tekstu</w:t>
            </w:r>
          </w:p>
          <w:p w14:paraId="482CBF1F" w14:textId="7ABD7365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zna zasadę pisowni cząstki </w:t>
            </w:r>
            <w:r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40" w:type="pct"/>
          </w:tcPr>
          <w:p w14:paraId="77ACDBBB" w14:textId="361AFCAE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wypowiada się na temat bohaterki i post</w:t>
            </w:r>
            <w:r w:rsidR="00E25B37">
              <w:t>ę</w:t>
            </w:r>
            <w:r>
              <w:t xml:space="preserve">powania jej rówieśników </w:t>
            </w:r>
          </w:p>
          <w:p w14:paraId="3D767C1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wypowiedzi nawiązujące do tekstu</w:t>
            </w:r>
          </w:p>
          <w:p w14:paraId="05841CA9" w14:textId="6489B707" w:rsidR="00CB199E" w:rsidRDefault="00CB199E">
            <w:pPr>
              <w:pStyle w:val="Akapitzlist"/>
              <w:numPr>
                <w:ilvl w:val="0"/>
                <w:numId w:val="35"/>
              </w:numPr>
              <w:spacing w:after="60"/>
              <w:ind w:left="357" w:hanging="357"/>
              <w:contextualSpacing w:val="0"/>
            </w:pPr>
            <w:r>
              <w:t xml:space="preserve">wyjaśnia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84" w:type="pct"/>
          </w:tcPr>
          <w:p w14:paraId="384C34BF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>omawia sytuację bohaterki i zachowanie jej rówieśników</w:t>
            </w:r>
          </w:p>
          <w:p w14:paraId="5E904373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ciekawe wypowiedzi nawiązujące do tekstu</w:t>
            </w:r>
          </w:p>
          <w:p w14:paraId="5F78783B" w14:textId="2747FE9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stosuje zasadę pisowni cząstki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65" w:type="pct"/>
          </w:tcPr>
          <w:p w14:paraId="2BA94707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  <w:contextualSpacing w:val="0"/>
            </w:pPr>
            <w:r>
              <w:t xml:space="preserve">analizuje sytuację bohaterki i ocenia zachowanie jej rówieśników </w:t>
            </w:r>
          </w:p>
          <w:p w14:paraId="181697FC" w14:textId="77777777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>tworzy rozbudowane wypowiedzi nawiązujące do tekstu</w:t>
            </w:r>
          </w:p>
          <w:p w14:paraId="35D15A1E" w14:textId="394D7431" w:rsidR="00CB199E" w:rsidRDefault="00CB199E">
            <w:pPr>
              <w:pStyle w:val="Akapitzlist"/>
              <w:numPr>
                <w:ilvl w:val="0"/>
                <w:numId w:val="35"/>
              </w:numPr>
              <w:spacing w:before="60" w:after="60"/>
            </w:pPr>
            <w:r>
              <w:t xml:space="preserve">poprawnie zapisuje cząstkę </w:t>
            </w:r>
            <w:r w:rsidR="001E7FD0" w:rsidRPr="00D74219">
              <w:rPr>
                <w:i/>
              </w:rPr>
              <w:t>super</w:t>
            </w:r>
            <w:r w:rsidR="001E7FD0" w:rsidRPr="001E7FD0">
              <w:rPr>
                <w:iCs/>
              </w:rPr>
              <w:t>-</w:t>
            </w:r>
          </w:p>
        </w:tc>
        <w:tc>
          <w:tcPr>
            <w:tcW w:w="753" w:type="pct"/>
          </w:tcPr>
          <w:p w14:paraId="3B7AF3E3" w14:textId="77777777" w:rsidR="00CB199E" w:rsidRDefault="00CB199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5E55EEF0" w14:textId="77777777" w:rsidTr="0079615F">
        <w:trPr>
          <w:cantSplit/>
        </w:trPr>
        <w:tc>
          <w:tcPr>
            <w:tcW w:w="208" w:type="pct"/>
          </w:tcPr>
          <w:p w14:paraId="327C5B9E" w14:textId="77777777" w:rsidR="00CB199E" w:rsidRDefault="00CB199E" w:rsidP="000103D3">
            <w:pPr>
              <w:spacing w:before="60" w:after="60"/>
              <w:jc w:val="center"/>
            </w:pPr>
            <w:r>
              <w:t>27.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7D38B72" w14:textId="7F04D986" w:rsidR="00CB199E" w:rsidRPr="00C15988" w:rsidRDefault="00EA3D5A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21.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Do czego potrzebny nam akcent?</w:t>
            </w:r>
          </w:p>
          <w:p w14:paraId="39998675" w14:textId="77777777" w:rsidR="00CB199E" w:rsidRDefault="00CB199E" w:rsidP="000103D3">
            <w:pPr>
              <w:spacing w:before="60" w:after="60"/>
            </w:pPr>
            <w:r>
              <w:t>fonetyka</w:t>
            </w:r>
          </w:p>
        </w:tc>
        <w:tc>
          <w:tcPr>
            <w:tcW w:w="786" w:type="pct"/>
          </w:tcPr>
          <w:p w14:paraId="51C7FB8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wie, co to jest intonacja oraz akcent wyrazowy i zdaniowy</w:t>
            </w:r>
          </w:p>
          <w:p w14:paraId="0008B5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reguły akcentowania w języku polskim</w:t>
            </w:r>
          </w:p>
          <w:p w14:paraId="692B5C5C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zna wyjątki od zasad akcentowania</w:t>
            </w:r>
          </w:p>
        </w:tc>
        <w:tc>
          <w:tcPr>
            <w:tcW w:w="740" w:type="pct"/>
          </w:tcPr>
          <w:p w14:paraId="3F8334F4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rozumie, co to jest intonacja oraz akcent wyrazowy i zdaniowy</w:t>
            </w:r>
          </w:p>
          <w:p w14:paraId="27933B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wymienia reguły akcentowania w języku polskim</w:t>
            </w:r>
          </w:p>
          <w:p w14:paraId="566236F2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rozpoznaje wyjątki od zasad akcentowania</w:t>
            </w:r>
          </w:p>
        </w:tc>
        <w:tc>
          <w:tcPr>
            <w:tcW w:w="784" w:type="pct"/>
          </w:tcPr>
          <w:p w14:paraId="10E2BE0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>wyjaśnia, co to jest intonacja oraz akcent wyrazowy i zdaniowy</w:t>
            </w:r>
          </w:p>
          <w:p w14:paraId="659FE8E7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stosuje reguły akcentowania w języku polskim oraz prawidłową intonację</w:t>
            </w:r>
          </w:p>
          <w:p w14:paraId="42B6DD21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podaje przykłady wyjątków od zasad akcentowania</w:t>
            </w:r>
          </w:p>
        </w:tc>
        <w:tc>
          <w:tcPr>
            <w:tcW w:w="765" w:type="pct"/>
          </w:tcPr>
          <w:p w14:paraId="7C4E147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717723">
              <w:rPr>
                <w:i/>
                <w:iCs/>
              </w:rPr>
              <w:t>intonacja</w:t>
            </w:r>
            <w:r>
              <w:t xml:space="preserve">, </w:t>
            </w:r>
            <w:r w:rsidRPr="00717723">
              <w:rPr>
                <w:i/>
                <w:iCs/>
              </w:rPr>
              <w:t>akcent wyrazowy</w:t>
            </w:r>
            <w:r>
              <w:t xml:space="preserve"> i </w:t>
            </w:r>
            <w:r w:rsidRPr="00717723">
              <w:rPr>
                <w:i/>
                <w:iCs/>
              </w:rPr>
              <w:t>zdaniowy</w:t>
            </w:r>
          </w:p>
          <w:p w14:paraId="5A737B55" w14:textId="77777777" w:rsidR="00CB199E" w:rsidRDefault="00CB199E">
            <w:pPr>
              <w:pStyle w:val="Akapitzlist"/>
              <w:numPr>
                <w:ilvl w:val="0"/>
                <w:numId w:val="37"/>
              </w:numPr>
              <w:ind w:left="357" w:hanging="357"/>
              <w:contextualSpacing w:val="0"/>
            </w:pPr>
            <w:r>
              <w:t>wypowiada się z prawidłową intonacją</w:t>
            </w:r>
          </w:p>
          <w:p w14:paraId="1B4F59F3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before="60" w:after="60"/>
            </w:pPr>
            <w:r>
              <w:t>poprawnie akcentuje wyrazy i zdania</w:t>
            </w:r>
          </w:p>
          <w:p w14:paraId="4E3A9299" w14:textId="77777777" w:rsidR="00CB199E" w:rsidRDefault="00CB199E">
            <w:pPr>
              <w:pStyle w:val="Akapitzlist"/>
              <w:numPr>
                <w:ilvl w:val="0"/>
                <w:numId w:val="37"/>
              </w:numPr>
              <w:spacing w:after="60"/>
              <w:ind w:left="357" w:hanging="357"/>
              <w:contextualSpacing w:val="0"/>
            </w:pPr>
            <w:r>
              <w:t>prawidłowo akcentuje wyjątki</w:t>
            </w:r>
          </w:p>
        </w:tc>
        <w:tc>
          <w:tcPr>
            <w:tcW w:w="753" w:type="pct"/>
          </w:tcPr>
          <w:p w14:paraId="3816D0D3" w14:textId="77777777" w:rsidR="00CB199E" w:rsidRDefault="00CB199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contextualSpacing w:val="0"/>
            </w:pPr>
            <w:r>
              <w:t>bezbłędnie stosuje akcent wyrazowy i zdaniowy we wszystkich swoich wypowiedziach</w:t>
            </w:r>
          </w:p>
        </w:tc>
      </w:tr>
      <w:tr w:rsidR="00CB199E" w14:paraId="6744C44B" w14:textId="77777777" w:rsidTr="0079615F">
        <w:trPr>
          <w:cantSplit/>
          <w:trHeight w:val="567"/>
        </w:trPr>
        <w:tc>
          <w:tcPr>
            <w:tcW w:w="208" w:type="pct"/>
          </w:tcPr>
          <w:p w14:paraId="21BC678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28.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3DD3116" w14:textId="12DDB150" w:rsidR="00CB199E" w:rsidRPr="00C15988" w:rsidRDefault="003D0CB6" w:rsidP="000103D3">
            <w:pPr>
              <w:spacing w:before="60" w:after="60"/>
              <w:rPr>
                <w:b/>
                <w:bCs/>
              </w:rPr>
            </w:pPr>
            <w:r w:rsidRPr="003D0CB6">
              <w:rPr>
                <w:b/>
                <w:bCs/>
              </w:rPr>
              <w:t xml:space="preserve">22. Sprawiedliwość. </w:t>
            </w:r>
            <w:r w:rsidR="00CB199E" w:rsidRPr="00C15988">
              <w:rPr>
                <w:b/>
                <w:bCs/>
              </w:rPr>
              <w:t>Podsumowanie rozdziału II</w:t>
            </w:r>
          </w:p>
        </w:tc>
        <w:tc>
          <w:tcPr>
            <w:tcW w:w="786" w:type="pct"/>
          </w:tcPr>
          <w:p w14:paraId="67B100EA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z zakresu fonetyki</w:t>
            </w:r>
          </w:p>
          <w:p w14:paraId="0C7D0EBE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wie, czym cechuje się ballada jako gatunek literacki</w:t>
            </w:r>
          </w:p>
          <w:p w14:paraId="34AB3A8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opowiadanie twórcze</w:t>
            </w:r>
          </w:p>
        </w:tc>
        <w:tc>
          <w:tcPr>
            <w:tcW w:w="740" w:type="pct"/>
          </w:tcPr>
          <w:p w14:paraId="27F247E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z zakresu fonetyki</w:t>
            </w:r>
          </w:p>
          <w:p w14:paraId="14BC6AF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wyjaśnia, czym cechuje się ballada jako gatunek literacki</w:t>
            </w:r>
          </w:p>
          <w:p w14:paraId="1B60529C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opowiadanie twórcze</w:t>
            </w:r>
          </w:p>
        </w:tc>
        <w:tc>
          <w:tcPr>
            <w:tcW w:w="784" w:type="pct"/>
          </w:tcPr>
          <w:p w14:paraId="594DEC1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z zakresu fonetyki</w:t>
            </w:r>
          </w:p>
          <w:p w14:paraId="1D66D1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omawia cechy gatunkowe ballady</w:t>
            </w:r>
          </w:p>
          <w:p w14:paraId="0C7CF660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i zgodne z wymogami opowiadanie twórcze </w:t>
            </w:r>
          </w:p>
        </w:tc>
        <w:tc>
          <w:tcPr>
            <w:tcW w:w="765" w:type="pct"/>
          </w:tcPr>
          <w:p w14:paraId="310488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z zakresu fonetyki</w:t>
            </w:r>
          </w:p>
          <w:p w14:paraId="15E4705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definiuje balladę jako gatunek literacki, odwołuje się do przykładów</w:t>
            </w:r>
          </w:p>
          <w:p w14:paraId="77B722C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  <w:contextualSpacing w:val="0"/>
            </w:pPr>
            <w:r>
              <w:t xml:space="preserve">pisze oryginalne </w:t>
            </w:r>
            <w:r w:rsidRPr="00AD6985">
              <w:t>i</w:t>
            </w:r>
            <w:r>
              <w:t> </w:t>
            </w:r>
            <w:r w:rsidRPr="00AD6985">
              <w:t>rozbudowane</w:t>
            </w:r>
            <w:r>
              <w:t xml:space="preserve"> opowiadanie twórcze </w:t>
            </w:r>
          </w:p>
        </w:tc>
        <w:tc>
          <w:tcPr>
            <w:tcW w:w="753" w:type="pct"/>
          </w:tcPr>
          <w:p w14:paraId="47BE36AF" w14:textId="77777777" w:rsidR="00CB199E" w:rsidRDefault="00CB199E">
            <w:pPr>
              <w:pStyle w:val="Akapitzlist"/>
              <w:numPr>
                <w:ilvl w:val="0"/>
                <w:numId w:val="39"/>
              </w:numPr>
              <w:spacing w:before="60"/>
              <w:ind w:left="357" w:hanging="357"/>
              <w:contextualSpacing w:val="0"/>
            </w:pPr>
            <w:r>
              <w:t>samodzielnie omawia materiał zawarty w rozdziale II</w:t>
            </w:r>
          </w:p>
        </w:tc>
      </w:tr>
      <w:tr w:rsidR="00CB199E" w:rsidRPr="00DA4C98" w14:paraId="1F25578D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42B609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III. Odpowiedzialność</w:t>
            </w:r>
          </w:p>
        </w:tc>
      </w:tr>
      <w:tr w:rsidR="00CB199E" w14:paraId="5A417F16" w14:textId="77777777" w:rsidTr="0079615F">
        <w:trPr>
          <w:cantSplit/>
        </w:trPr>
        <w:tc>
          <w:tcPr>
            <w:tcW w:w="208" w:type="pct"/>
          </w:tcPr>
          <w:p w14:paraId="769C75C4" w14:textId="77777777" w:rsidR="00CB199E" w:rsidRDefault="00CB199E" w:rsidP="000103D3">
            <w:pPr>
              <w:spacing w:before="60" w:after="60"/>
              <w:jc w:val="center"/>
            </w:pPr>
            <w:bookmarkStart w:id="6" w:name="_Hlk131067602"/>
            <w:r>
              <w:lastRenderedPageBreak/>
              <w:t>29.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B5ECD39" w14:textId="723D689F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23.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>Być odpowiedzialnym</w:t>
            </w:r>
          </w:p>
          <w:p w14:paraId="2EF3E8A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Aleksander Fredro,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Trzeba by</w:t>
            </w:r>
          </w:p>
        </w:tc>
        <w:tc>
          <w:tcPr>
            <w:tcW w:w="786" w:type="pct"/>
          </w:tcPr>
          <w:p w14:paraId="5E30827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zna słowo </w:t>
            </w:r>
            <w:r w:rsidRPr="00C157E5">
              <w:rPr>
                <w:i/>
                <w:iCs/>
              </w:rPr>
              <w:t>odpowiedzialność</w:t>
            </w:r>
          </w:p>
          <w:p w14:paraId="0609F37D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do jakiego gatunku należy wiersz Fredry</w:t>
            </w:r>
          </w:p>
          <w:p w14:paraId="46CEB73C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wie, jakie jest przesłanie utworu</w:t>
            </w:r>
          </w:p>
          <w:p w14:paraId="035854D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streszcza utwór poetycki</w:t>
            </w:r>
          </w:p>
        </w:tc>
        <w:tc>
          <w:tcPr>
            <w:tcW w:w="740" w:type="pct"/>
          </w:tcPr>
          <w:p w14:paraId="6EBA6522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C157E5">
              <w:rPr>
                <w:i/>
                <w:iCs/>
              </w:rPr>
              <w:t>odpowiedzialność</w:t>
            </w:r>
          </w:p>
          <w:p w14:paraId="7FC6C4AE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wyjaśnia, do jakiego gatunku należy wiersz Fredry</w:t>
            </w:r>
          </w:p>
          <w:p w14:paraId="077446D1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rozpoznaje przesłanie utworu i wypowiada się na temat jego aktualności</w:t>
            </w:r>
          </w:p>
          <w:p w14:paraId="12CD804B" w14:textId="77777777" w:rsidR="00CB199E" w:rsidRPr="00C157E5" w:rsidRDefault="00CB199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contextualSpacing w:val="0"/>
              <w:rPr>
                <w:spacing w:val="-4"/>
              </w:rPr>
            </w:pPr>
            <w:r w:rsidRPr="00C157E5">
              <w:rPr>
                <w:spacing w:val="-4"/>
              </w:rPr>
              <w:t>pisze streszczenie, stara się zachować istotę dzieła</w:t>
            </w:r>
          </w:p>
        </w:tc>
        <w:tc>
          <w:tcPr>
            <w:tcW w:w="784" w:type="pct"/>
          </w:tcPr>
          <w:p w14:paraId="70BF71D8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>wyjaśnia, czym jest odpowiedzialność</w:t>
            </w:r>
          </w:p>
          <w:p w14:paraId="7B7F58F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określa przynależność gatunkową wiersza Fredry </w:t>
            </w:r>
          </w:p>
          <w:p w14:paraId="5F83D790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formułuje przesłanie utworu, zastanawia się nad jego aktualnością</w:t>
            </w:r>
          </w:p>
          <w:p w14:paraId="5FF18A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 odpowiedni sposób streszcza utwór</w:t>
            </w:r>
          </w:p>
        </w:tc>
        <w:tc>
          <w:tcPr>
            <w:tcW w:w="765" w:type="pct"/>
          </w:tcPr>
          <w:p w14:paraId="504FAD0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157E5">
              <w:rPr>
                <w:i/>
                <w:iCs/>
              </w:rPr>
              <w:t>odpowiedzialność</w:t>
            </w:r>
          </w:p>
          <w:p w14:paraId="1BADD1F7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dokładnie omawia cechy gatunkowe wiersza Fredry </w:t>
            </w:r>
          </w:p>
          <w:p w14:paraId="765CC433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>wyjaśnia przesłanie utworu i ocenia jego aktualność</w:t>
            </w:r>
          </w:p>
          <w:p w14:paraId="5FDFBFB4" w14:textId="77777777" w:rsidR="00CB199E" w:rsidRDefault="00CB199E">
            <w:pPr>
              <w:pStyle w:val="Akapitzlist"/>
              <w:numPr>
                <w:ilvl w:val="0"/>
                <w:numId w:val="40"/>
              </w:numPr>
              <w:spacing w:before="60" w:after="60"/>
            </w:pPr>
            <w:r>
              <w:t xml:space="preserve">pisze streszczenie zgodnie ze wszystkimi  wymogami </w:t>
            </w:r>
          </w:p>
        </w:tc>
        <w:tc>
          <w:tcPr>
            <w:tcW w:w="753" w:type="pct"/>
          </w:tcPr>
          <w:p w14:paraId="25CA3AE1" w14:textId="77777777" w:rsidR="00CB199E" w:rsidRDefault="00CB199E">
            <w:pPr>
              <w:pStyle w:val="Akapitzlist"/>
              <w:numPr>
                <w:ilvl w:val="0"/>
                <w:numId w:val="4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bookmarkEnd w:id="6"/>
      <w:tr w:rsidR="00CB199E" w14:paraId="579DFA87" w14:textId="77777777" w:rsidTr="0079615F">
        <w:trPr>
          <w:cantSplit/>
        </w:trPr>
        <w:tc>
          <w:tcPr>
            <w:tcW w:w="208" w:type="pct"/>
          </w:tcPr>
          <w:p w14:paraId="1DB5556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09ACF53" w14:textId="6F4D0C14" w:rsidR="00CB199E" w:rsidRPr="00C15988" w:rsidRDefault="003D0CB6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24. </w:t>
            </w:r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Dlaczego Greta </w:t>
            </w:r>
            <w:proofErr w:type="spellStart"/>
            <w:r w:rsidR="00CB199E" w:rsidRPr="00C15988">
              <w:rPr>
                <w:rFonts w:eastAsia="OpenSans-Regular" w:cs="Times New Roman"/>
                <w:b/>
                <w:color w:val="000000"/>
              </w:rPr>
              <w:t>Thunberg</w:t>
            </w:r>
            <w:proofErr w:type="spellEnd"/>
            <w:r w:rsidR="00CB199E" w:rsidRPr="00C15988">
              <w:rPr>
                <w:rFonts w:eastAsia="OpenSans-Regular" w:cs="Times New Roman"/>
                <w:b/>
                <w:color w:val="000000"/>
              </w:rPr>
              <w:t xml:space="preserve"> się skarży?</w:t>
            </w:r>
          </w:p>
          <w:p w14:paraId="5E107ABE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Greta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>, przemówienie w trakcie szczytu klimatycznego ONZ w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Regular" w:cs="Times New Roman"/>
                <w:color w:val="000000"/>
              </w:rPr>
              <w:t>Katowicach w 2018 r.</w:t>
            </w:r>
          </w:p>
          <w:p w14:paraId="3941B1D3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284FCD96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pojęcie retoryki</w:t>
            </w:r>
          </w:p>
          <w:p w14:paraId="188EB67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zna podstawowe środki retoryczne i ich funkcje </w:t>
            </w:r>
          </w:p>
          <w:p w14:paraId="35FB4EF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szuka argumentów w przemówieniu </w:t>
            </w:r>
          </w:p>
          <w:p w14:paraId="05125CF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szuka informacji na temat organizacji ekologicznych</w:t>
            </w:r>
          </w:p>
          <w:p w14:paraId="2C85186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proste wypowiedzi dotyczące ekologii</w:t>
            </w:r>
          </w:p>
        </w:tc>
        <w:tc>
          <w:tcPr>
            <w:tcW w:w="740" w:type="pct"/>
          </w:tcPr>
          <w:p w14:paraId="09068C8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rozumie pojęcie retoryki</w:t>
            </w:r>
          </w:p>
          <w:p w14:paraId="5B4AC23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wymienia środki retoryczne i ich funkcje w tekście</w:t>
            </w:r>
          </w:p>
          <w:p w14:paraId="5E0A366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argumenty w przemówieniu </w:t>
            </w:r>
          </w:p>
          <w:p w14:paraId="48D73A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wyszukuje informacje na temat organizacji ekologicznych</w:t>
            </w:r>
          </w:p>
          <w:p w14:paraId="03F8D68C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wypowiedzi dotyczące ekologii</w:t>
            </w:r>
          </w:p>
        </w:tc>
        <w:tc>
          <w:tcPr>
            <w:tcW w:w="784" w:type="pct"/>
          </w:tcPr>
          <w:p w14:paraId="7C4B72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objaśnia pojęcie retoryki</w:t>
            </w:r>
          </w:p>
          <w:p w14:paraId="756826D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omawia środki retoryczne i ich funkcje, przytacza przykłady z przemówienia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</w:p>
          <w:p w14:paraId="37A65DDF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wyszukuje i bada argumenty w przemówieniu </w:t>
            </w:r>
          </w:p>
          <w:p w14:paraId="046BF92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porządkuje informacje na temat organizacji ekologicznych</w:t>
            </w:r>
          </w:p>
          <w:p w14:paraId="3D42D99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tworzy ciekawe wypowiedzi dotyczące ekologii</w:t>
            </w:r>
          </w:p>
        </w:tc>
        <w:tc>
          <w:tcPr>
            <w:tcW w:w="765" w:type="pct"/>
          </w:tcPr>
          <w:p w14:paraId="48A1353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definiuje pojęcie retoryki</w:t>
            </w:r>
          </w:p>
          <w:p w14:paraId="6B8358E4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rozpoznaje w przemówieniu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Thunberg</w:t>
            </w:r>
            <w:proofErr w:type="spellEnd"/>
            <w:r>
              <w:t xml:space="preserve"> środki retoryczne i określa ich funkcje </w:t>
            </w:r>
          </w:p>
          <w:p w14:paraId="28F621D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analizuje i ocenia argumenty w przemówieniu </w:t>
            </w:r>
          </w:p>
          <w:p w14:paraId="057CBDBA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przetwarza informacje na temat organizacji ekologicznych</w:t>
            </w:r>
          </w:p>
          <w:p w14:paraId="1D8737C7" w14:textId="77777777" w:rsidR="00CB199E" w:rsidRPr="00D81A9A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tworzy rozbudowane wypowiedzi dotyczące ekologii</w:t>
            </w:r>
          </w:p>
        </w:tc>
        <w:tc>
          <w:tcPr>
            <w:tcW w:w="753" w:type="pct"/>
          </w:tcPr>
          <w:p w14:paraId="67739167" w14:textId="77777777" w:rsidR="00CB199E" w:rsidRDefault="00CB199E">
            <w:pPr>
              <w:pStyle w:val="Akapitzlist"/>
              <w:numPr>
                <w:ilvl w:val="0"/>
                <w:numId w:val="4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10B4B2F4" w14:textId="77777777" w:rsidTr="0079615F">
        <w:trPr>
          <w:cantSplit/>
          <w:trHeight w:val="825"/>
        </w:trPr>
        <w:tc>
          <w:tcPr>
            <w:tcW w:w="208" w:type="pct"/>
          </w:tcPr>
          <w:p w14:paraId="58D9B63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3312165" w14:textId="590E0E11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Na czym polega etyka wypowiedzi?</w:t>
            </w:r>
          </w:p>
          <w:p w14:paraId="7EDAF45B" w14:textId="77777777" w:rsidR="00CB199E" w:rsidRPr="002F4D37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Cywilizacyjno-historyczny paradoks</w:t>
            </w:r>
            <w:r w:rsidRPr="00A41FFF">
              <w:rPr>
                <w:rFonts w:eastAsia="OpenSans-Regular" w:cs="Times New Roman"/>
                <w:color w:val="000000"/>
              </w:rPr>
              <w:t>, rozmowa z prof. Janem Miodkiem (fragmenty)</w:t>
            </w:r>
          </w:p>
        </w:tc>
        <w:tc>
          <w:tcPr>
            <w:tcW w:w="786" w:type="pct"/>
          </w:tcPr>
          <w:p w14:paraId="30DD5101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to jest etyka wypowiedzi </w:t>
            </w:r>
          </w:p>
          <w:p w14:paraId="357956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wie, co narusza etykę wypowiedzi </w:t>
            </w:r>
          </w:p>
          <w:p w14:paraId="0AEF9D24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wie, co to są wulgaryzmy</w:t>
            </w:r>
          </w:p>
        </w:tc>
        <w:tc>
          <w:tcPr>
            <w:tcW w:w="740" w:type="pct"/>
          </w:tcPr>
          <w:p w14:paraId="256C1C29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zna zasady etyki wypowiedzi</w:t>
            </w:r>
          </w:p>
          <w:p w14:paraId="3F811F9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zna przejawy naruszania etyki wypowiedzi</w:t>
            </w:r>
          </w:p>
          <w:p w14:paraId="57A4F33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rozumie negatywny wpływ wulgaryzmów na polszczyznę </w:t>
            </w:r>
          </w:p>
        </w:tc>
        <w:tc>
          <w:tcPr>
            <w:tcW w:w="784" w:type="pct"/>
          </w:tcPr>
          <w:p w14:paraId="6E1444C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omawia zasady etyki wypowiedzi</w:t>
            </w:r>
          </w:p>
          <w:p w14:paraId="1A9F4310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 xml:space="preserve">omawia przejawy naruszania etyki wypowiedzi </w:t>
            </w:r>
          </w:p>
          <w:p w14:paraId="6ADC7C46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używa wulgaryzmów, wyjaśnia ich negatywny wpływ na polszczyznę</w:t>
            </w:r>
          </w:p>
        </w:tc>
        <w:tc>
          <w:tcPr>
            <w:tcW w:w="765" w:type="pct"/>
          </w:tcPr>
          <w:p w14:paraId="279883DD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r>
              <w:t>stosuje się do zasad etyki wypowiedzi</w:t>
            </w:r>
          </w:p>
          <w:p w14:paraId="210787A2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nie narusza etyki wypowiedzi i wskazuje jej przejawy w wypowiedziach innych osób</w:t>
            </w:r>
          </w:p>
          <w:p w14:paraId="38EB1D3B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  <w:contextualSpacing w:val="0"/>
            </w:pPr>
            <w:r>
              <w:t>omawia zagrożenia wynikające z używania wulgaryzmów</w:t>
            </w:r>
          </w:p>
        </w:tc>
        <w:tc>
          <w:tcPr>
            <w:tcW w:w="753" w:type="pct"/>
          </w:tcPr>
          <w:p w14:paraId="2ECD2FEF" w14:textId="77777777" w:rsidR="00CB199E" w:rsidRDefault="00CB199E">
            <w:pPr>
              <w:pStyle w:val="Akapitzlist"/>
              <w:numPr>
                <w:ilvl w:val="0"/>
                <w:numId w:val="48"/>
              </w:numPr>
              <w:spacing w:before="60"/>
              <w:ind w:left="357" w:hanging="357"/>
              <w:contextualSpacing w:val="0"/>
            </w:pPr>
            <w:bookmarkStart w:id="7" w:name="_Hlk130989190"/>
            <w:r>
              <w:t xml:space="preserve">funkcjonalnie korzysta z wiedzy o etyce </w:t>
            </w:r>
            <w:bookmarkEnd w:id="7"/>
            <w:r>
              <w:t xml:space="preserve">wypowiedzi </w:t>
            </w:r>
          </w:p>
        </w:tc>
      </w:tr>
      <w:tr w:rsidR="00CB199E" w14:paraId="470B1856" w14:textId="77777777" w:rsidTr="0079615F">
        <w:trPr>
          <w:cantSplit/>
        </w:trPr>
        <w:tc>
          <w:tcPr>
            <w:tcW w:w="208" w:type="pct"/>
          </w:tcPr>
          <w:p w14:paraId="7F41E6E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E44D2FD" w14:textId="41115E80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Troska o losy ojczyzny w 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Reducie Ordona</w:t>
            </w:r>
          </w:p>
          <w:p w14:paraId="515EF313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</w:tc>
        <w:tc>
          <w:tcPr>
            <w:tcW w:w="786" w:type="pct"/>
          </w:tcPr>
          <w:p w14:paraId="429FFE7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genezę utworu Mickiewicza i okoliczności przebiegu walk</w:t>
            </w:r>
          </w:p>
          <w:p w14:paraId="0EF1D7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cechy żołnierzy obu stron</w:t>
            </w:r>
          </w:p>
          <w:p w14:paraId="6EE6F82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że barwy w utworze mają znaczenie symboliczne</w:t>
            </w:r>
          </w:p>
          <w:p w14:paraId="2DCB491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krótko wypowiada się na temat patriotyzmu</w:t>
            </w:r>
          </w:p>
          <w:p w14:paraId="6ABFA52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proste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40" w:type="pct"/>
          </w:tcPr>
          <w:p w14:paraId="552F08E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rozumie genezę utworu Mickiewicza i okoliczności przebiegu walk</w:t>
            </w:r>
          </w:p>
          <w:p w14:paraId="08747F6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cechy żołnierzy obu stron</w:t>
            </w:r>
          </w:p>
          <w:p w14:paraId="78492A5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rozpoznaje symbolikę barw</w:t>
            </w:r>
          </w:p>
          <w:p w14:paraId="29EA898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patriotyzmu</w:t>
            </w:r>
          </w:p>
          <w:p w14:paraId="25ABAB62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przemówienie nawiązujące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  <w:p w14:paraId="45DA9B2E" w14:textId="77777777" w:rsidR="00CB199E" w:rsidRDefault="00CB199E" w:rsidP="000103D3">
            <w:pPr>
              <w:spacing w:before="60" w:after="60"/>
            </w:pPr>
          </w:p>
        </w:tc>
        <w:tc>
          <w:tcPr>
            <w:tcW w:w="784" w:type="pct"/>
          </w:tcPr>
          <w:p w14:paraId="6E7FFF9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przedstawia genezę utworu Mickiewicza i okoliczności przebiegu walk</w:t>
            </w:r>
          </w:p>
          <w:p w14:paraId="3F7E03F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żołnierzy obu stron</w:t>
            </w:r>
          </w:p>
          <w:p w14:paraId="606A59E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symbolikę barw</w:t>
            </w:r>
          </w:p>
          <w:p w14:paraId="6B0861A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wyraża opinie na temat patriotyzmu</w:t>
            </w:r>
          </w:p>
          <w:p w14:paraId="3B969F2E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tworzy ciekawe przemówienie, poprawnie nawiązuje do </w:t>
            </w:r>
            <w:r w:rsidRPr="00A5018D">
              <w:rPr>
                <w:rFonts w:eastAsia="OpenSans-Italic" w:cs="Times New Roman"/>
                <w:i/>
                <w:iCs/>
                <w:color w:val="000000"/>
              </w:rPr>
              <w:t>Reduty Ordona</w:t>
            </w:r>
          </w:p>
        </w:tc>
        <w:tc>
          <w:tcPr>
            <w:tcW w:w="765" w:type="pct"/>
          </w:tcPr>
          <w:p w14:paraId="1C65700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>wyjaśnia genezę utworu Mickiewicza</w:t>
            </w:r>
          </w:p>
          <w:p w14:paraId="7A872E2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omawia okoliczności przebiegu walk</w:t>
            </w:r>
          </w:p>
          <w:p w14:paraId="2F02932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żołnierzy obu stron</w:t>
            </w:r>
          </w:p>
          <w:p w14:paraId="10D49BFC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interpretuje symbolikę barw</w:t>
            </w:r>
          </w:p>
          <w:p w14:paraId="4770D15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uzasadnia swoje opinie na temat patriotyzmu</w:t>
            </w:r>
          </w:p>
          <w:p w14:paraId="4E1BB2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przemówienie zgodnie ze wszystkimi wymogami</w:t>
            </w:r>
          </w:p>
        </w:tc>
        <w:tc>
          <w:tcPr>
            <w:tcW w:w="753" w:type="pct"/>
          </w:tcPr>
          <w:p w14:paraId="1794EB14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6C5B2E24" w14:textId="77777777" w:rsidTr="0079615F">
        <w:trPr>
          <w:cantSplit/>
        </w:trPr>
        <w:tc>
          <w:tcPr>
            <w:tcW w:w="208" w:type="pct"/>
          </w:tcPr>
          <w:p w14:paraId="0FB16C51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35.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495276F" w14:textId="657ECE57" w:rsidR="00CB199E" w:rsidRPr="00F0582A" w:rsidRDefault="009D159A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Poetycki opis bitwy</w:t>
            </w:r>
          </w:p>
          <w:p w14:paraId="0916962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Reduta Ordona</w:t>
            </w:r>
          </w:p>
          <w:p w14:paraId="428B4549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73EDE9AB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podstawowe środki artystyczne i ich funkcje</w:t>
            </w:r>
          </w:p>
          <w:p w14:paraId="092A316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należy recytować wiersz</w:t>
            </w:r>
          </w:p>
          <w:p w14:paraId="32B5B54D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stara się głosowo interpretować utwór Mickiewicza</w:t>
            </w:r>
          </w:p>
        </w:tc>
        <w:tc>
          <w:tcPr>
            <w:tcW w:w="740" w:type="pct"/>
          </w:tcPr>
          <w:p w14:paraId="7FF91AF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zna środki artystyczne i rozumie ich funkcje w tekście poetyckim</w:t>
            </w:r>
          </w:p>
          <w:p w14:paraId="128D822E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zna zasady recytacji wiersza</w:t>
            </w:r>
          </w:p>
          <w:p w14:paraId="59C7D495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wie, jak głosowo interpretować utwór Mickiewicza</w:t>
            </w:r>
          </w:p>
        </w:tc>
        <w:tc>
          <w:tcPr>
            <w:tcW w:w="784" w:type="pct"/>
          </w:tcPr>
          <w:p w14:paraId="623348F8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rozpoznaje środki artystyczne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i określa ich funkcje </w:t>
            </w:r>
          </w:p>
          <w:p w14:paraId="64834110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stosuje w praktyce zasady recytacji wiersza</w:t>
            </w:r>
          </w:p>
          <w:p w14:paraId="1A63DD07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>interpretuje głosowo utwór Mickiewicza</w:t>
            </w:r>
          </w:p>
        </w:tc>
        <w:tc>
          <w:tcPr>
            <w:tcW w:w="765" w:type="pct"/>
          </w:tcPr>
          <w:p w14:paraId="042323B2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/>
              <w:ind w:left="357" w:hanging="357"/>
              <w:contextualSpacing w:val="0"/>
            </w:pPr>
            <w:r>
              <w:t>omawia funkcję środków artystycznych zastosowanych w </w:t>
            </w:r>
            <w:r w:rsidRPr="004C7B5E">
              <w:rPr>
                <w:i/>
                <w:iCs/>
              </w:rPr>
              <w:t>Reducie Ordona</w:t>
            </w:r>
            <w:r>
              <w:t xml:space="preserve"> </w:t>
            </w:r>
          </w:p>
          <w:p w14:paraId="531D2873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before="60" w:after="60"/>
            </w:pPr>
            <w:r>
              <w:t xml:space="preserve">recytuje wiersz zgodnie z zasadami </w:t>
            </w:r>
          </w:p>
          <w:p w14:paraId="20A593E1" w14:textId="77777777" w:rsidR="00CB199E" w:rsidRDefault="00CB199E">
            <w:pPr>
              <w:pStyle w:val="Akapitzlist"/>
              <w:numPr>
                <w:ilvl w:val="0"/>
                <w:numId w:val="42"/>
              </w:numPr>
              <w:spacing w:after="60"/>
              <w:ind w:left="357" w:hanging="357"/>
              <w:contextualSpacing w:val="0"/>
            </w:pPr>
            <w:r>
              <w:t>w interpretacji głosowej wydobywa sensy utworu</w:t>
            </w:r>
          </w:p>
        </w:tc>
        <w:tc>
          <w:tcPr>
            <w:tcW w:w="753" w:type="pct"/>
          </w:tcPr>
          <w:p w14:paraId="0B26D8E3" w14:textId="77777777" w:rsidR="00CB199E" w:rsidRDefault="00CB199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lekturę </w:t>
            </w:r>
          </w:p>
        </w:tc>
      </w:tr>
      <w:tr w:rsidR="00CB199E" w14:paraId="2CD16A31" w14:textId="77777777" w:rsidTr="0079615F">
        <w:trPr>
          <w:cantSplit/>
          <w:trHeight w:val="510"/>
        </w:trPr>
        <w:tc>
          <w:tcPr>
            <w:tcW w:w="208" w:type="pct"/>
          </w:tcPr>
          <w:p w14:paraId="7569851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C244A20" w14:textId="7F9FC4FE" w:rsidR="00CB199E" w:rsidRPr="00F0582A" w:rsidRDefault="00B871C1" w:rsidP="000103D3">
            <w:pPr>
              <w:spacing w:before="60" w:after="60"/>
              <w:rPr>
                <w:b/>
                <w:bCs/>
              </w:rPr>
            </w:pPr>
            <w:r w:rsidRPr="00B871C1">
              <w:rPr>
                <w:b/>
                <w:bCs/>
              </w:rPr>
              <w:t xml:space="preserve">34. Odpowiedzialność. </w:t>
            </w:r>
            <w:r w:rsidR="00CB199E" w:rsidRPr="00F0582A">
              <w:rPr>
                <w:b/>
                <w:bCs/>
              </w:rPr>
              <w:t>Podsumowanie rozdziału III</w:t>
            </w:r>
          </w:p>
        </w:tc>
        <w:tc>
          <w:tcPr>
            <w:tcW w:w="786" w:type="pct"/>
          </w:tcPr>
          <w:p w14:paraId="473CAE6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ma podstawową wiedzę na temat etyki wypowiedzi oraz imiesłowów i imiesłowowych równoważników zdań</w:t>
            </w:r>
          </w:p>
          <w:p w14:paraId="7DFC6EB9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zna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5830BB5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proste przemówienie</w:t>
            </w:r>
          </w:p>
        </w:tc>
        <w:tc>
          <w:tcPr>
            <w:tcW w:w="740" w:type="pct"/>
          </w:tcPr>
          <w:p w14:paraId="608F2C67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dysponuje wiedzą na temat etyki wypowiedzi oraz imiesłowów i imiesłowowych równoważników zdań</w:t>
            </w:r>
          </w:p>
          <w:p w14:paraId="6FA74FA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rozumie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00A854A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pisze przemówienie</w:t>
            </w:r>
          </w:p>
          <w:p w14:paraId="54C52692" w14:textId="77777777" w:rsidR="00CB199E" w:rsidRDefault="00CB199E" w:rsidP="000103D3">
            <w:pPr>
              <w:spacing w:before="60" w:after="60"/>
            </w:pPr>
          </w:p>
        </w:tc>
        <w:tc>
          <w:tcPr>
            <w:tcW w:w="784" w:type="pct"/>
          </w:tcPr>
          <w:p w14:paraId="2A6591F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wykorzystuje wiedzę na temat etyki wypowiedzi oraz imiesłowów i imiesłowowych równoważników zdań</w:t>
            </w:r>
          </w:p>
          <w:p w14:paraId="159CCD3B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omawia </w:t>
            </w:r>
            <w:r w:rsidRPr="00F33680">
              <w:rPr>
                <w:i/>
                <w:iCs/>
              </w:rPr>
              <w:t>Redutę Ordona</w:t>
            </w:r>
            <w:r>
              <w:t xml:space="preserve"> i 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Adama Mickiewicza</w:t>
            </w:r>
          </w:p>
          <w:p w14:paraId="3B79FB85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ciekawe przemówienie </w:t>
            </w:r>
          </w:p>
        </w:tc>
        <w:tc>
          <w:tcPr>
            <w:tcW w:w="765" w:type="pct"/>
          </w:tcPr>
          <w:p w14:paraId="51B2E1CD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  <w:contextualSpacing w:val="0"/>
            </w:pPr>
            <w:r>
              <w:t>funkcjonalnie korzysta z wiedzy na temat etyki wypowiedzi oraz imiesłowów i imiesłowowych równoważników zdań</w:t>
            </w:r>
          </w:p>
          <w:p w14:paraId="568D500F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interpretuje </w:t>
            </w:r>
            <w:r w:rsidRPr="00F33680">
              <w:rPr>
                <w:i/>
                <w:iCs/>
              </w:rPr>
              <w:t>Redutę Ordona</w:t>
            </w:r>
            <w:r>
              <w:t xml:space="preserve"> i </w:t>
            </w:r>
            <w:r w:rsidRPr="00F33680">
              <w:rPr>
                <w:i/>
                <w:iCs/>
              </w:rPr>
              <w:t>Śmierć Pułkownika</w:t>
            </w:r>
            <w:r>
              <w:t xml:space="preserve"> </w:t>
            </w:r>
          </w:p>
          <w:p w14:paraId="06454072" w14:textId="77777777" w:rsidR="00CB199E" w:rsidRDefault="00CB199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pisze przekonujące przemówienie </w:t>
            </w:r>
          </w:p>
        </w:tc>
        <w:tc>
          <w:tcPr>
            <w:tcW w:w="753" w:type="pct"/>
          </w:tcPr>
          <w:p w14:paraId="29C60598" w14:textId="77777777" w:rsidR="00CB199E" w:rsidRDefault="00CB199E">
            <w:pPr>
              <w:pStyle w:val="Akapitzlist"/>
              <w:numPr>
                <w:ilvl w:val="0"/>
                <w:numId w:val="60"/>
              </w:numPr>
              <w:spacing w:before="120"/>
              <w:ind w:left="357" w:hanging="357"/>
              <w:contextualSpacing w:val="0"/>
            </w:pPr>
            <w:r>
              <w:t>samodzielnie omawia materiał zawarty w rozdziale III</w:t>
            </w:r>
          </w:p>
        </w:tc>
      </w:tr>
      <w:tr w:rsidR="00CB199E" w:rsidRPr="00DA4C98" w14:paraId="50CBBF21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78E3A8B2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CB199E" w14:paraId="67D8F676" w14:textId="77777777" w:rsidTr="0079615F">
        <w:trPr>
          <w:cantSplit/>
        </w:trPr>
        <w:tc>
          <w:tcPr>
            <w:tcW w:w="208" w:type="pct"/>
          </w:tcPr>
          <w:p w14:paraId="03F2EF4C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47.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9D2EB83" w14:textId="77777777" w:rsidR="00CB199E" w:rsidRPr="00F0582A" w:rsidRDefault="00CB199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 w:rsidRPr="00F0582A">
              <w:rPr>
                <w:rFonts w:eastAsia="OpenSans-Regular" w:cs="Times New Roman"/>
                <w:b/>
                <w:color w:val="000000"/>
              </w:rPr>
              <w:t>Przypomnijmy rozprawkę z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Pr="00F0582A">
              <w:rPr>
                <w:rFonts w:eastAsia="OpenSans-Regular" w:cs="Times New Roman"/>
                <w:b/>
                <w:color w:val="000000"/>
              </w:rPr>
              <w:t>hipotezą</w:t>
            </w:r>
          </w:p>
          <w:p w14:paraId="4BA1BD35" w14:textId="77777777" w:rsidR="00CB199E" w:rsidRDefault="00CB199E" w:rsidP="000103D3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786" w:type="pct"/>
            <w:shd w:val="clear" w:color="auto" w:fill="auto"/>
          </w:tcPr>
          <w:p w14:paraId="16E47213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wie, czym cechuje się rozprawka</w:t>
            </w:r>
          </w:p>
          <w:p w14:paraId="54F8F1E2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 xml:space="preserve">pisze prostą rozprawkę z hipotezą </w:t>
            </w:r>
          </w:p>
        </w:tc>
        <w:tc>
          <w:tcPr>
            <w:tcW w:w="740" w:type="pct"/>
            <w:shd w:val="clear" w:color="auto" w:fill="auto"/>
          </w:tcPr>
          <w:p w14:paraId="6D6440AB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wyjaśnia, czym cechuje się rozprawka</w:t>
            </w:r>
          </w:p>
          <w:p w14:paraId="3A11CA9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rozprawkę z hipotezą</w:t>
            </w:r>
          </w:p>
        </w:tc>
        <w:tc>
          <w:tcPr>
            <w:tcW w:w="784" w:type="pct"/>
            <w:shd w:val="clear" w:color="auto" w:fill="auto"/>
          </w:tcPr>
          <w:p w14:paraId="57960767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wymienia cechy rozprawki</w:t>
            </w:r>
          </w:p>
          <w:p w14:paraId="31A6E09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</w:t>
            </w:r>
          </w:p>
        </w:tc>
        <w:tc>
          <w:tcPr>
            <w:tcW w:w="765" w:type="pct"/>
            <w:shd w:val="clear" w:color="auto" w:fill="auto"/>
          </w:tcPr>
          <w:p w14:paraId="6A04044F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  <w:contextualSpacing w:val="0"/>
            </w:pPr>
            <w:r>
              <w:t>omawia cechy rozprawki</w:t>
            </w:r>
          </w:p>
          <w:p w14:paraId="37262EA8" w14:textId="77777777" w:rsidR="00CB199E" w:rsidRDefault="00CB199E">
            <w:pPr>
              <w:pStyle w:val="Akapitzlist"/>
              <w:numPr>
                <w:ilvl w:val="0"/>
                <w:numId w:val="64"/>
              </w:numPr>
              <w:spacing w:before="60" w:after="60"/>
            </w:pPr>
            <w:r>
              <w:t>pisze rozwiniętą rozprawkę z hipotezą zgodnie z wymogami</w:t>
            </w:r>
          </w:p>
        </w:tc>
        <w:tc>
          <w:tcPr>
            <w:tcW w:w="753" w:type="pct"/>
            <w:shd w:val="clear" w:color="auto" w:fill="auto"/>
          </w:tcPr>
          <w:p w14:paraId="4ED8A258" w14:textId="77777777" w:rsidR="00CB199E" w:rsidRDefault="00CB199E">
            <w:pPr>
              <w:pStyle w:val="Akapitzlist"/>
              <w:numPr>
                <w:ilvl w:val="0"/>
                <w:numId w:val="63"/>
              </w:numPr>
              <w:spacing w:before="60" w:after="60"/>
              <w:ind w:left="357" w:hanging="357"/>
              <w:contextualSpacing w:val="0"/>
            </w:pPr>
            <w:r w:rsidRPr="00286A69">
              <w:t xml:space="preserve">samodzielnie pisze </w:t>
            </w:r>
            <w:r>
              <w:t xml:space="preserve">oryginalną, </w:t>
            </w:r>
            <w:r w:rsidRPr="00286A69">
              <w:t>rozwiniętą rozprawkę z</w:t>
            </w:r>
            <w:r>
              <w:t> hipotezą</w:t>
            </w:r>
            <w:r w:rsidRPr="00286A69">
              <w:t>, uwzględniając wszystkie wymogi tej formy wypowiedzi</w:t>
            </w:r>
          </w:p>
        </w:tc>
      </w:tr>
      <w:tr w:rsidR="00CB199E" w14:paraId="3241460C" w14:textId="77777777" w:rsidTr="0079615F">
        <w:trPr>
          <w:cantSplit/>
        </w:trPr>
        <w:tc>
          <w:tcPr>
            <w:tcW w:w="208" w:type="pct"/>
          </w:tcPr>
          <w:p w14:paraId="6D5AE885" w14:textId="77777777" w:rsidR="00CB199E" w:rsidRDefault="00CB199E" w:rsidP="000103D3">
            <w:pPr>
              <w:spacing w:before="60" w:after="60"/>
              <w:jc w:val="center"/>
            </w:pPr>
            <w:r>
              <w:t>50.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39729EE" w14:textId="4C3DF1D6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 zachować grzeczność językową w wypowiedziach?</w:t>
            </w:r>
          </w:p>
          <w:p w14:paraId="693073CA" w14:textId="77777777" w:rsidR="00CB199E" w:rsidRDefault="00CB199E" w:rsidP="000103D3">
            <w:pPr>
              <w:spacing w:before="60" w:after="60"/>
            </w:pPr>
            <w:r>
              <w:t xml:space="preserve">Marika Naskręt, </w:t>
            </w:r>
            <w:r w:rsidRPr="008F0D83">
              <w:rPr>
                <w:i/>
                <w:iCs/>
              </w:rPr>
              <w:t>Czym jest grzeczność językowa? Czy znasz jej zasady?</w:t>
            </w:r>
          </w:p>
        </w:tc>
        <w:tc>
          <w:tcPr>
            <w:tcW w:w="786" w:type="pct"/>
            <w:shd w:val="clear" w:color="auto" w:fill="auto"/>
          </w:tcPr>
          <w:p w14:paraId="02D6EE8B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grzeczności językowej </w:t>
            </w:r>
          </w:p>
          <w:p w14:paraId="0A89FC0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zwroty grzecznościowe</w:t>
            </w:r>
          </w:p>
          <w:p w14:paraId="6A964E7E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zasady pisowni zaimków osobowych w korespondencji</w:t>
            </w:r>
          </w:p>
        </w:tc>
        <w:tc>
          <w:tcPr>
            <w:tcW w:w="740" w:type="pct"/>
            <w:shd w:val="clear" w:color="auto" w:fill="auto"/>
          </w:tcPr>
          <w:p w14:paraId="234E2037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na czym polega grzeczność językowa</w:t>
            </w:r>
          </w:p>
          <w:p w14:paraId="0736B07B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zna zwroty grzecznościowe</w:t>
            </w:r>
          </w:p>
          <w:p w14:paraId="581D11A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omawia zasady pisowni zaimków osobowych w korespondencji</w:t>
            </w:r>
          </w:p>
        </w:tc>
        <w:tc>
          <w:tcPr>
            <w:tcW w:w="784" w:type="pct"/>
            <w:shd w:val="clear" w:color="auto" w:fill="auto"/>
          </w:tcPr>
          <w:p w14:paraId="6E3A6178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grzeczności językowej</w:t>
            </w:r>
          </w:p>
          <w:p w14:paraId="50BA2ED4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podaje przykłady zwrotów grzecznościowych</w:t>
            </w:r>
          </w:p>
          <w:p w14:paraId="11A36D22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przestrzega zasad pisowni zaimków osobowych w korespondencji</w:t>
            </w:r>
          </w:p>
        </w:tc>
        <w:tc>
          <w:tcPr>
            <w:tcW w:w="765" w:type="pct"/>
            <w:shd w:val="clear" w:color="auto" w:fill="auto"/>
          </w:tcPr>
          <w:p w14:paraId="459E7D54" w14:textId="77777777" w:rsidR="00CB199E" w:rsidRPr="00387BD1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grzeczności językowej</w:t>
            </w:r>
          </w:p>
          <w:p w14:paraId="6C3AE065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bezbłędnie stosuje zwroty grzecznościowe i zaimki osobowe w korespondencji</w:t>
            </w:r>
          </w:p>
        </w:tc>
        <w:tc>
          <w:tcPr>
            <w:tcW w:w="753" w:type="pct"/>
            <w:shd w:val="clear" w:color="auto" w:fill="auto"/>
          </w:tcPr>
          <w:p w14:paraId="29BF7D93" w14:textId="77777777" w:rsidR="00CB199E" w:rsidRPr="00051BF3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na temat grzeczności językowej</w:t>
            </w:r>
          </w:p>
        </w:tc>
      </w:tr>
      <w:tr w:rsidR="00CB199E" w14:paraId="22331C45" w14:textId="77777777" w:rsidTr="0079615F">
        <w:trPr>
          <w:cantSplit/>
        </w:trPr>
        <w:tc>
          <w:tcPr>
            <w:tcW w:w="208" w:type="pct"/>
          </w:tcPr>
          <w:p w14:paraId="0D290571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9C273AC" w14:textId="5E8FEDC5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39.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Różne normy – różne języki</w:t>
            </w:r>
          </w:p>
          <w:p w14:paraId="33DC9375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786" w:type="pct"/>
            <w:shd w:val="clear" w:color="auto" w:fill="auto"/>
          </w:tcPr>
          <w:p w14:paraId="3011C0A7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zna pojęcie normy językowej</w:t>
            </w:r>
          </w:p>
          <w:p w14:paraId="341895A5" w14:textId="77777777" w:rsidR="00CB199E" w:rsidRDefault="00CB199E">
            <w:pPr>
              <w:pStyle w:val="Akapitzlist"/>
              <w:numPr>
                <w:ilvl w:val="0"/>
                <w:numId w:val="71"/>
              </w:numPr>
              <w:spacing w:before="60" w:after="60"/>
            </w:pPr>
            <w:r>
              <w:t>wie, że istnieje norma wzorcowa i norma użytkowa</w:t>
            </w:r>
          </w:p>
          <w:p w14:paraId="2E319FA7" w14:textId="77777777" w:rsidR="00CB199E" w:rsidRDefault="00CB199E" w:rsidP="000103D3"/>
        </w:tc>
        <w:tc>
          <w:tcPr>
            <w:tcW w:w="740" w:type="pct"/>
            <w:shd w:val="clear" w:color="auto" w:fill="auto"/>
          </w:tcPr>
          <w:p w14:paraId="40C692CC" w14:textId="77777777" w:rsidR="00CB199E" w:rsidRDefault="00CB199E">
            <w:pPr>
              <w:pStyle w:val="Akapitzlist"/>
              <w:numPr>
                <w:ilvl w:val="0"/>
                <w:numId w:val="70"/>
              </w:numPr>
              <w:spacing w:before="60" w:after="60"/>
            </w:pPr>
            <w:r>
              <w:t>wie, co to jest norma językowa</w:t>
            </w:r>
          </w:p>
          <w:p w14:paraId="1CFA80BE" w14:textId="77777777" w:rsidR="00CB199E" w:rsidRDefault="00CB199E">
            <w:pPr>
              <w:pStyle w:val="Akapitzlist"/>
              <w:numPr>
                <w:ilvl w:val="0"/>
                <w:numId w:val="70"/>
              </w:numPr>
            </w:pPr>
            <w:r>
              <w:t>odróżnia normę wzorcową od normy użytkowej</w:t>
            </w:r>
          </w:p>
          <w:p w14:paraId="5129AA53" w14:textId="77777777" w:rsidR="00CB199E" w:rsidRDefault="00CB199E" w:rsidP="000103D3">
            <w:pPr>
              <w:spacing w:before="60" w:after="60"/>
            </w:pPr>
          </w:p>
        </w:tc>
        <w:tc>
          <w:tcPr>
            <w:tcW w:w="784" w:type="pct"/>
            <w:shd w:val="clear" w:color="auto" w:fill="auto"/>
          </w:tcPr>
          <w:p w14:paraId="46781FE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jest norma językowa</w:t>
            </w:r>
          </w:p>
          <w:p w14:paraId="096D7E8C" w14:textId="77777777" w:rsidR="00CB199E" w:rsidRPr="003A1617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różnicę między normą wzorcową a normą użytkową</w:t>
            </w:r>
          </w:p>
        </w:tc>
        <w:tc>
          <w:tcPr>
            <w:tcW w:w="765" w:type="pct"/>
            <w:shd w:val="clear" w:color="auto" w:fill="auto"/>
          </w:tcPr>
          <w:p w14:paraId="489C84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definiuje pojęcie normy językowej</w:t>
            </w:r>
          </w:p>
          <w:p w14:paraId="37893D7F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  <w:contextualSpacing w:val="0"/>
            </w:pPr>
            <w:r>
              <w:t xml:space="preserve">omawia różnicę między normą wzorcową  i normą użytkową, podaje przykłady </w:t>
            </w:r>
          </w:p>
        </w:tc>
        <w:tc>
          <w:tcPr>
            <w:tcW w:w="753" w:type="pct"/>
            <w:shd w:val="clear" w:color="auto" w:fill="auto"/>
          </w:tcPr>
          <w:p w14:paraId="27091338" w14:textId="77777777" w:rsidR="00CB199E" w:rsidRDefault="00CB199E">
            <w:pPr>
              <w:pStyle w:val="Akapitzlist"/>
              <w:numPr>
                <w:ilvl w:val="0"/>
                <w:numId w:val="69"/>
              </w:numPr>
              <w:spacing w:before="60"/>
              <w:ind w:left="357" w:hanging="357"/>
              <w:contextualSpacing w:val="0"/>
            </w:pPr>
            <w:r>
              <w:t>funkcjonalnie korzysta z wiedzy o normie językowej</w:t>
            </w:r>
          </w:p>
        </w:tc>
      </w:tr>
      <w:tr w:rsidR="00CB199E" w14:paraId="43B7E26B" w14:textId="77777777" w:rsidTr="0079615F">
        <w:trPr>
          <w:cantSplit/>
        </w:trPr>
        <w:tc>
          <w:tcPr>
            <w:tcW w:w="208" w:type="pct"/>
          </w:tcPr>
          <w:p w14:paraId="1DD03D23" w14:textId="77777777" w:rsidR="00CB199E" w:rsidRDefault="00CB199E" w:rsidP="000103D3">
            <w:pPr>
              <w:spacing w:before="60" w:after="60"/>
              <w:jc w:val="center"/>
            </w:pPr>
            <w:r>
              <w:t>52.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8C638C9" w14:textId="7F5648C3" w:rsidR="00CB199E" w:rsidRPr="00F0582A" w:rsidRDefault="00DA062D" w:rsidP="000103D3">
            <w:pPr>
              <w:spacing w:before="60" w:after="60"/>
              <w:rPr>
                <w:b/>
              </w:rPr>
            </w:pPr>
            <w:r>
              <w:rPr>
                <w:rFonts w:cs="Times New Roman"/>
                <w:b/>
                <w:szCs w:val="18"/>
              </w:rPr>
              <w:t xml:space="preserve">40. </w:t>
            </w:r>
            <w:r w:rsidR="00CB199E" w:rsidRPr="00F0582A">
              <w:rPr>
                <w:rFonts w:cs="Times New Roman"/>
                <w:b/>
                <w:szCs w:val="18"/>
              </w:rPr>
              <w:t>Uczymy się na błędach</w:t>
            </w:r>
          </w:p>
          <w:p w14:paraId="477D6564" w14:textId="77777777" w:rsidR="00CB199E" w:rsidRDefault="00CB199E" w:rsidP="000103D3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786" w:type="pct"/>
            <w:shd w:val="clear" w:color="auto" w:fill="auto"/>
          </w:tcPr>
          <w:p w14:paraId="30A77629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pojęcie błędu językowego</w:t>
            </w:r>
          </w:p>
          <w:p w14:paraId="236CCBA7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wie, że istnieją różne rodzaje błędów językowych</w:t>
            </w:r>
          </w:p>
        </w:tc>
        <w:tc>
          <w:tcPr>
            <w:tcW w:w="740" w:type="pct"/>
            <w:shd w:val="clear" w:color="auto" w:fill="auto"/>
          </w:tcPr>
          <w:p w14:paraId="1FCD8775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  <w:contextualSpacing w:val="0"/>
            </w:pPr>
            <w:r>
              <w:t>wie, czym jest błąd językowy</w:t>
            </w:r>
          </w:p>
          <w:p w14:paraId="2AD2596A" w14:textId="77777777" w:rsidR="00CB199E" w:rsidRDefault="00CB199E">
            <w:pPr>
              <w:pStyle w:val="Akapitzlist"/>
              <w:numPr>
                <w:ilvl w:val="0"/>
                <w:numId w:val="73"/>
              </w:numPr>
              <w:spacing w:before="60" w:after="60"/>
            </w:pPr>
            <w:r>
              <w:t>zna rodzaje błędów językowych</w:t>
            </w:r>
          </w:p>
        </w:tc>
        <w:tc>
          <w:tcPr>
            <w:tcW w:w="784" w:type="pct"/>
            <w:shd w:val="clear" w:color="auto" w:fill="auto"/>
          </w:tcPr>
          <w:p w14:paraId="62BCFD0A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 pojęcie błędu językowego</w:t>
            </w:r>
          </w:p>
          <w:p w14:paraId="0744580E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omawia różne rodzaje błędów językowych</w:t>
            </w:r>
          </w:p>
        </w:tc>
        <w:tc>
          <w:tcPr>
            <w:tcW w:w="765" w:type="pct"/>
            <w:shd w:val="clear" w:color="auto" w:fill="auto"/>
          </w:tcPr>
          <w:p w14:paraId="63F2C862" w14:textId="77777777" w:rsidR="00CB199E" w:rsidRPr="00387BD1" w:rsidRDefault="00CB199E">
            <w:pPr>
              <w:pStyle w:val="Akapitzlist"/>
              <w:numPr>
                <w:ilvl w:val="0"/>
                <w:numId w:val="72"/>
              </w:numPr>
              <w:spacing w:before="60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definiuje pojęcie błędu językowego</w:t>
            </w:r>
          </w:p>
          <w:p w14:paraId="73FE3363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rozpoznaje różne rodzaje błędów językowych</w:t>
            </w:r>
          </w:p>
          <w:p w14:paraId="7A064A5B" w14:textId="77777777" w:rsidR="00CB199E" w:rsidRDefault="00CB199E" w:rsidP="000103D3">
            <w:pPr>
              <w:spacing w:before="60" w:after="60"/>
            </w:pPr>
          </w:p>
        </w:tc>
        <w:tc>
          <w:tcPr>
            <w:tcW w:w="753" w:type="pct"/>
            <w:shd w:val="clear" w:color="auto" w:fill="auto"/>
          </w:tcPr>
          <w:p w14:paraId="5E5F8CC1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funkcjonalnie korzysta z wiedzy o błędach językowych</w:t>
            </w:r>
          </w:p>
          <w:p w14:paraId="12A7A028" w14:textId="77777777" w:rsidR="00CB199E" w:rsidRDefault="00CB199E">
            <w:pPr>
              <w:pStyle w:val="Akapitzlist"/>
              <w:numPr>
                <w:ilvl w:val="0"/>
                <w:numId w:val="72"/>
              </w:numPr>
              <w:spacing w:after="60"/>
              <w:ind w:left="357" w:hanging="357"/>
              <w:contextualSpacing w:val="0"/>
            </w:pPr>
            <w:r>
              <w:t>unika błędów w swoich wypowiedziach</w:t>
            </w:r>
          </w:p>
        </w:tc>
      </w:tr>
      <w:tr w:rsidR="00CB199E" w14:paraId="75CC8BE1" w14:textId="77777777" w:rsidTr="0079615F">
        <w:trPr>
          <w:cantSplit/>
        </w:trPr>
        <w:tc>
          <w:tcPr>
            <w:tcW w:w="208" w:type="pct"/>
          </w:tcPr>
          <w:p w14:paraId="0075EC15" w14:textId="77777777" w:rsidR="00CB199E" w:rsidRDefault="00CB199E" w:rsidP="000103D3">
            <w:pPr>
              <w:spacing w:before="60" w:after="60"/>
              <w:jc w:val="center"/>
            </w:pPr>
            <w:r>
              <w:t>53.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6EE8080" w14:textId="76B8824C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roboty mogą być altruistyczne?</w:t>
            </w:r>
          </w:p>
          <w:p w14:paraId="46C4820C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Natalia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Hatalska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Wiek paradoksów. Czy technologia nas ocali?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BBDD99A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  <w:shd w:val="clear" w:color="auto" w:fill="auto"/>
          </w:tcPr>
          <w:p w14:paraId="3D51E195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rozpoznaje cechy robotów</w:t>
            </w:r>
          </w:p>
          <w:p w14:paraId="0947D5B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proste pytania do tekstu</w:t>
            </w:r>
          </w:p>
          <w:p w14:paraId="23DDA27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prostą  rozprawkę z hipotezą</w:t>
            </w:r>
          </w:p>
          <w:p w14:paraId="08AFA8A6" w14:textId="77777777" w:rsidR="00CB199E" w:rsidRDefault="00CB199E" w:rsidP="000103D3">
            <w:pPr>
              <w:spacing w:before="60" w:after="60"/>
            </w:pPr>
          </w:p>
        </w:tc>
        <w:tc>
          <w:tcPr>
            <w:tcW w:w="740" w:type="pct"/>
            <w:shd w:val="clear" w:color="auto" w:fill="auto"/>
          </w:tcPr>
          <w:p w14:paraId="55E598D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określa cechy robotów</w:t>
            </w:r>
          </w:p>
          <w:p w14:paraId="6425FE5F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pytania do tekstu</w:t>
            </w:r>
          </w:p>
          <w:p w14:paraId="209C632C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pisze rozprawkę z hipotezą</w:t>
            </w:r>
          </w:p>
          <w:p w14:paraId="2A954E9A" w14:textId="77777777" w:rsidR="00CB199E" w:rsidRDefault="00CB199E" w:rsidP="000103D3">
            <w:pPr>
              <w:spacing w:before="60" w:after="60"/>
            </w:pPr>
          </w:p>
        </w:tc>
        <w:tc>
          <w:tcPr>
            <w:tcW w:w="784" w:type="pct"/>
            <w:shd w:val="clear" w:color="auto" w:fill="auto"/>
          </w:tcPr>
          <w:p w14:paraId="3CF5259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omawia cechy robotów, odwołując się do altruizmu</w:t>
            </w:r>
          </w:p>
          <w:p w14:paraId="23AFDB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ciekawe pytania do tekstu</w:t>
            </w:r>
          </w:p>
          <w:p w14:paraId="2C9078C1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 xml:space="preserve">pisze ciekawą rozprawkę z hipotezą  </w:t>
            </w:r>
          </w:p>
        </w:tc>
        <w:tc>
          <w:tcPr>
            <w:tcW w:w="765" w:type="pct"/>
            <w:shd w:val="clear" w:color="auto" w:fill="auto"/>
          </w:tcPr>
          <w:p w14:paraId="3D7554D0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  <w:contextualSpacing w:val="0"/>
            </w:pPr>
            <w:r>
              <w:t>ocenia cechy robotów w kontekście altruizmu</w:t>
            </w:r>
          </w:p>
          <w:p w14:paraId="59437B17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before="60" w:after="60"/>
            </w:pPr>
            <w:r>
              <w:t>formułuje oryginalne pytania do tekstu</w:t>
            </w:r>
          </w:p>
          <w:p w14:paraId="0CD5FECB" w14:textId="77777777" w:rsidR="00CB199E" w:rsidRDefault="00CB199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  <w:contextualSpacing w:val="0"/>
            </w:pPr>
            <w:r>
              <w:t xml:space="preserve">pisze rozwiniętą rozprawkę z hipotezą  </w:t>
            </w:r>
          </w:p>
        </w:tc>
        <w:tc>
          <w:tcPr>
            <w:tcW w:w="753" w:type="pct"/>
            <w:shd w:val="clear" w:color="auto" w:fill="auto"/>
          </w:tcPr>
          <w:p w14:paraId="089C78A2" w14:textId="77777777" w:rsidR="00CB199E" w:rsidRDefault="00CB199E">
            <w:pPr>
              <w:pStyle w:val="Akapitzlist"/>
              <w:numPr>
                <w:ilvl w:val="0"/>
                <w:numId w:val="7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14:paraId="362B0B19" w14:textId="77777777" w:rsidTr="0079615F">
        <w:trPr>
          <w:cantSplit/>
        </w:trPr>
        <w:tc>
          <w:tcPr>
            <w:tcW w:w="208" w:type="pct"/>
          </w:tcPr>
          <w:p w14:paraId="431F3D4F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07FE23B" w14:textId="250CA8DD" w:rsidR="00CB199E" w:rsidRPr="00F0582A" w:rsidRDefault="00DA062D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Krótko, krócej, czyli skróty i</w:t>
            </w:r>
            <w:r w:rsidR="00CB199E">
              <w:rPr>
                <w:rFonts w:eastAsia="OpenSans-Regular" w:cs="Times New Roman"/>
                <w:b/>
                <w:color w:val="000000"/>
              </w:rPr>
              <w:t> 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skrótowce</w:t>
            </w:r>
          </w:p>
          <w:p w14:paraId="6516C5CD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  <w:shd w:val="clear" w:color="auto" w:fill="auto"/>
          </w:tcPr>
          <w:p w14:paraId="35AF378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zna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1DF2A2D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wie, że skrótowce występują w kilku rodzajach </w:t>
            </w:r>
          </w:p>
          <w:p w14:paraId="005D052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ortograficzne dotyczące pisowni skrótów</w:t>
            </w:r>
          </w:p>
          <w:p w14:paraId="0B9C02EA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podstawowe zasady odmiany skrótowców</w:t>
            </w:r>
          </w:p>
        </w:tc>
        <w:tc>
          <w:tcPr>
            <w:tcW w:w="740" w:type="pct"/>
            <w:shd w:val="clear" w:color="auto" w:fill="auto"/>
          </w:tcPr>
          <w:p w14:paraId="7B2878A3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 </w:t>
            </w:r>
            <w:r w:rsidRPr="00D27463">
              <w:rPr>
                <w:i/>
                <w:iCs/>
              </w:rPr>
              <w:t>skrótowiec</w:t>
            </w:r>
          </w:p>
          <w:p w14:paraId="5AA9052F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odróżnia </w:t>
            </w:r>
            <w:r w:rsidRPr="00D27463">
              <w:t>skrót</w:t>
            </w:r>
            <w:r>
              <w:t xml:space="preserve"> od</w:t>
            </w:r>
            <w:r w:rsidRPr="00D27463">
              <w:t xml:space="preserve"> skrótow</w:t>
            </w:r>
            <w:r>
              <w:t>ca</w:t>
            </w:r>
          </w:p>
          <w:p w14:paraId="2138B012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rodzaje skrótowców, potrafi je odmienić</w:t>
            </w:r>
          </w:p>
          <w:p w14:paraId="16C76DC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zna zasady ortograficzne dotyczące pisowni skrótów</w:t>
            </w:r>
          </w:p>
        </w:tc>
        <w:tc>
          <w:tcPr>
            <w:tcW w:w="784" w:type="pct"/>
            <w:shd w:val="clear" w:color="auto" w:fill="auto"/>
          </w:tcPr>
          <w:p w14:paraId="7BCAE020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</w:p>
          <w:p w14:paraId="3105295B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 w tekście</w:t>
            </w:r>
          </w:p>
          <w:p w14:paraId="2E105A1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rozpoznaje rodzaj skrótowca</w:t>
            </w:r>
          </w:p>
          <w:p w14:paraId="445D93AD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stosuje w praktyce zasady pisowni skrótów i odmiany skrótowców </w:t>
            </w:r>
          </w:p>
        </w:tc>
        <w:tc>
          <w:tcPr>
            <w:tcW w:w="765" w:type="pct"/>
            <w:shd w:val="clear" w:color="auto" w:fill="auto"/>
          </w:tcPr>
          <w:p w14:paraId="54F733D4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27463">
              <w:rPr>
                <w:i/>
                <w:iCs/>
              </w:rPr>
              <w:t>skrót</w:t>
            </w:r>
            <w:r>
              <w:t xml:space="preserve"> i </w:t>
            </w:r>
            <w:r w:rsidRPr="00D27463">
              <w:rPr>
                <w:i/>
                <w:iCs/>
              </w:rPr>
              <w:t>skrótowiec</w:t>
            </w:r>
            <w:r>
              <w:t>, odwołując się do przykładów</w:t>
            </w:r>
          </w:p>
          <w:p w14:paraId="2A8C4002" w14:textId="77777777" w:rsidR="00CB199E" w:rsidRPr="00D27463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 xml:space="preserve">bezbłędnie identyfikuje </w:t>
            </w:r>
            <w:r w:rsidRPr="00D27463">
              <w:t>skrót</w:t>
            </w:r>
            <w:r>
              <w:t>y</w:t>
            </w:r>
            <w:r w:rsidRPr="00D27463">
              <w:t xml:space="preserve"> i skrótow</w:t>
            </w:r>
            <w:r>
              <w:t>ce</w:t>
            </w:r>
          </w:p>
          <w:p w14:paraId="61804718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omawia rodzaje skrótowców</w:t>
            </w:r>
          </w:p>
          <w:p w14:paraId="113450AB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 w:after="60"/>
            </w:pPr>
            <w:r>
              <w:t>ortograficznie zapisuje skróty</w:t>
            </w:r>
          </w:p>
          <w:p w14:paraId="1F0767A5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after="60"/>
              <w:ind w:left="357" w:hanging="357"/>
              <w:contextualSpacing w:val="0"/>
            </w:pPr>
            <w:r>
              <w:t>poprawnie odmienia skrótowce</w:t>
            </w:r>
          </w:p>
        </w:tc>
        <w:tc>
          <w:tcPr>
            <w:tcW w:w="753" w:type="pct"/>
            <w:shd w:val="clear" w:color="auto" w:fill="auto"/>
          </w:tcPr>
          <w:p w14:paraId="7A1FEF44" w14:textId="77777777" w:rsidR="00CB199E" w:rsidRDefault="00CB199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  <w:contextualSpacing w:val="0"/>
            </w:pPr>
            <w:r>
              <w:t>funkcjonalnie wykorzystuje skróty i skrótowce w swoich wypowiedziach</w:t>
            </w:r>
          </w:p>
        </w:tc>
      </w:tr>
      <w:tr w:rsidR="00CB199E" w14:paraId="6721FD13" w14:textId="77777777" w:rsidTr="0079615F">
        <w:trPr>
          <w:cantSplit/>
          <w:trHeight w:val="2268"/>
        </w:trPr>
        <w:tc>
          <w:tcPr>
            <w:tcW w:w="208" w:type="pct"/>
          </w:tcPr>
          <w:p w14:paraId="2C55A09D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BFF7B67" w14:textId="12555EA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color w:val="000000"/>
                <w:spacing w:val="-2"/>
              </w:rPr>
              <w:t xml:space="preserve">89. </w:t>
            </w:r>
            <w:r w:rsidR="00CB199E" w:rsidRPr="00F0582A">
              <w:rPr>
                <w:rFonts w:eastAsia="OpenSans-Regular" w:cs="Times New Roman"/>
                <w:b/>
                <w:color w:val="000000"/>
                <w:spacing w:val="-2"/>
              </w:rPr>
              <w:t>Opowieść o świątecznym czasie</w:t>
            </w:r>
          </w:p>
          <w:p w14:paraId="22E2CF99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432E0C7D" w14:textId="779DD1D3" w:rsidR="00CB199E" w:rsidRDefault="00CB199E" w:rsidP="004E52E4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58A1EACE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  <w:shd w:val="clear" w:color="auto" w:fill="auto"/>
          </w:tcPr>
          <w:p w14:paraId="56B9C1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wie, w jakich okolicznościach powstał utwór</w:t>
            </w:r>
            <w:r w:rsidRPr="00A01E30">
              <w:rPr>
                <w:rFonts w:cs="Times New Roman"/>
                <w:color w:val="000000"/>
              </w:rPr>
              <w:t xml:space="preserve"> Dickens</w:t>
            </w:r>
            <w:r>
              <w:rPr>
                <w:rFonts w:cs="Times New Roman"/>
                <w:color w:val="000000"/>
              </w:rPr>
              <w:t>a</w:t>
            </w:r>
          </w:p>
          <w:p w14:paraId="2F2FA58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dostrzega elementy świata przedstawionego w lekturze</w:t>
            </w:r>
          </w:p>
          <w:p w14:paraId="51EE0069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zna bohaterów</w:t>
            </w:r>
          </w:p>
          <w:p w14:paraId="3292AA37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opowiada o wybranych wydarzeniach</w:t>
            </w:r>
          </w:p>
          <w:p w14:paraId="3F98D34D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contextualSpacing w:val="0"/>
            </w:pPr>
            <w:r>
              <w:t>tworzy proste opowiadanie nawiązujące do lektury</w:t>
            </w:r>
          </w:p>
        </w:tc>
        <w:tc>
          <w:tcPr>
            <w:tcW w:w="740" w:type="pct"/>
            <w:shd w:val="clear" w:color="auto" w:fill="auto"/>
          </w:tcPr>
          <w:p w14:paraId="64EF0A36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zna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167A04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wymienia elementy świata przedstawionego w lekturze</w:t>
            </w:r>
          </w:p>
          <w:p w14:paraId="3F7C4B1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wypowiada się na temat bohaterów</w:t>
            </w:r>
          </w:p>
          <w:p w14:paraId="1E58700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wydarzenia</w:t>
            </w:r>
          </w:p>
          <w:p w14:paraId="41CF178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opowiadanie nawiązujące do lektury</w:t>
            </w:r>
          </w:p>
        </w:tc>
        <w:tc>
          <w:tcPr>
            <w:tcW w:w="784" w:type="pct"/>
            <w:shd w:val="clear" w:color="auto" w:fill="auto"/>
          </w:tcPr>
          <w:p w14:paraId="40C7A051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przedstawia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455E155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elementy świata przedstawionego w lekturze</w:t>
            </w:r>
          </w:p>
          <w:p w14:paraId="4564D915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przedstawia bohaterów</w:t>
            </w:r>
          </w:p>
          <w:p w14:paraId="48E8E2DB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porządkuje wydarzenia</w:t>
            </w:r>
          </w:p>
          <w:p w14:paraId="2953B87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ciekawe opowiadanie zgodnie z wymogami</w:t>
            </w:r>
          </w:p>
        </w:tc>
        <w:tc>
          <w:tcPr>
            <w:tcW w:w="765" w:type="pct"/>
            <w:shd w:val="clear" w:color="auto" w:fill="auto"/>
          </w:tcPr>
          <w:p w14:paraId="0BD7621A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/>
              <w:ind w:left="357" w:hanging="357"/>
              <w:contextualSpacing w:val="0"/>
            </w:pPr>
            <w:r>
              <w:t xml:space="preserve">objaśnia genezę utworu </w:t>
            </w:r>
            <w:r w:rsidRPr="00A01E30">
              <w:rPr>
                <w:rFonts w:cs="Times New Roman"/>
                <w:color w:val="000000"/>
              </w:rPr>
              <w:t>Dickens</w:t>
            </w:r>
            <w:r>
              <w:rPr>
                <w:rFonts w:cs="Times New Roman"/>
                <w:color w:val="000000"/>
              </w:rPr>
              <w:t>a</w:t>
            </w:r>
          </w:p>
          <w:p w14:paraId="60DB48E0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elementy świata przedstawionego w lekturze</w:t>
            </w:r>
          </w:p>
          <w:p w14:paraId="57879383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charakteryzuje bohaterów</w:t>
            </w:r>
          </w:p>
          <w:p w14:paraId="0732F624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określa przyczyny i skutki wydarzeń</w:t>
            </w:r>
          </w:p>
          <w:p w14:paraId="4919659F" w14:textId="77777777" w:rsidR="00CB199E" w:rsidRDefault="00CB199E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tworzy oryginalne opowiadanie zgodnie ze wszystkimi wymogami</w:t>
            </w:r>
          </w:p>
        </w:tc>
        <w:tc>
          <w:tcPr>
            <w:tcW w:w="753" w:type="pct"/>
            <w:shd w:val="clear" w:color="auto" w:fill="auto"/>
          </w:tcPr>
          <w:p w14:paraId="6E5C547C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CB199E" w14:paraId="2A9960F1" w14:textId="77777777" w:rsidTr="0079615F">
        <w:trPr>
          <w:cantSplit/>
          <w:trHeight w:val="1701"/>
        </w:trPr>
        <w:tc>
          <w:tcPr>
            <w:tcW w:w="208" w:type="pct"/>
          </w:tcPr>
          <w:p w14:paraId="1DF6AEA0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B95F91C" w14:textId="3712E8DE" w:rsidR="00CB199E" w:rsidRPr="00F0582A" w:rsidRDefault="004E52E4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charakter człowieka może się zmienić?</w:t>
            </w:r>
          </w:p>
          <w:p w14:paraId="6B7C51A8" w14:textId="77777777" w:rsidR="004E52E4" w:rsidRPr="004E52E4" w:rsidRDefault="004E52E4" w:rsidP="004E52E4">
            <w:pPr>
              <w:spacing w:before="60" w:after="60"/>
              <w:rPr>
                <w:rFonts w:cs="Times New Roman"/>
                <w:color w:val="000000"/>
              </w:rPr>
            </w:pPr>
            <w:r w:rsidRPr="004E52E4">
              <w:rPr>
                <w:rFonts w:cs="Times New Roman"/>
                <w:color w:val="000000"/>
              </w:rPr>
              <w:t>LEKTUROWNIK</w:t>
            </w:r>
          </w:p>
          <w:p w14:paraId="63825780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A01E30">
              <w:rPr>
                <w:rFonts w:cs="Times New Roman"/>
                <w:color w:val="000000"/>
              </w:rPr>
              <w:t xml:space="preserve">Charles Dickens, </w:t>
            </w:r>
            <w:r w:rsidRPr="00A01E30">
              <w:rPr>
                <w:rFonts w:cs="Times New Roman"/>
                <w:i/>
                <w:iCs/>
                <w:color w:val="000000"/>
              </w:rPr>
              <w:t>Opowieść wigilijna</w:t>
            </w:r>
          </w:p>
          <w:p w14:paraId="1A63A969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  <w:shd w:val="clear" w:color="auto" w:fill="auto"/>
          </w:tcPr>
          <w:p w14:paraId="7C66E7C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zna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2D7885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dostrzega wpływ przeszłości na charakter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  <w:r>
              <w:t xml:space="preserve"> </w:t>
            </w:r>
          </w:p>
          <w:p w14:paraId="7195C4D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opowiada o wartościach uznawanych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19AE8E5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dostrzega przemianę bohatera</w:t>
            </w:r>
          </w:p>
          <w:p w14:paraId="58980FE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proste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40" w:type="pct"/>
            <w:shd w:val="clear" w:color="auto" w:fill="auto"/>
          </w:tcPr>
          <w:p w14:paraId="5CA6D866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07C8A5D6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określa wpływ przeszłości na charakter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  <w:r>
              <w:t xml:space="preserve"> </w:t>
            </w:r>
          </w:p>
          <w:p w14:paraId="378EC1F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nazywa wartości uznawane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7AB49FB5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>opowiada o  przemianie bohatera, zna jej przyczyny</w:t>
            </w:r>
          </w:p>
          <w:p w14:paraId="7E5FE7AC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84" w:type="pct"/>
            <w:shd w:val="clear" w:color="auto" w:fill="auto"/>
          </w:tcPr>
          <w:p w14:paraId="4047BAAE" w14:textId="77777777" w:rsidR="00CB199E" w:rsidRPr="00D616F4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wyjaśnia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 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1AD16F2B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wpływ przeszłości na charakter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6FA282CF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omawia wartości uznawane przez </w:t>
            </w:r>
            <w:proofErr w:type="spellStart"/>
            <w:r>
              <w:rPr>
                <w:rFonts w:cs="Times New Roman"/>
                <w:szCs w:val="18"/>
              </w:rPr>
              <w:t>Scrooge’a</w:t>
            </w:r>
            <w:proofErr w:type="spellEnd"/>
          </w:p>
          <w:p w14:paraId="48813643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określa przyczyny przemiany </w:t>
            </w:r>
            <w:r>
              <w:t>bohatera</w:t>
            </w:r>
          </w:p>
          <w:p w14:paraId="200B73F2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tworzy ciekawe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14:paraId="726BC8F4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171BF5">
              <w:rPr>
                <w:rFonts w:cs="Times New Roman"/>
                <w:i/>
                <w:iCs/>
                <w:szCs w:val="18"/>
              </w:rPr>
              <w:t>bohater statyczny</w:t>
            </w:r>
            <w:r>
              <w:rPr>
                <w:rFonts w:cs="Times New Roman"/>
                <w:szCs w:val="18"/>
              </w:rPr>
              <w:t xml:space="preserve"> i </w:t>
            </w:r>
            <w:r w:rsidRPr="00171BF5">
              <w:rPr>
                <w:rFonts w:cs="Times New Roman"/>
                <w:i/>
                <w:iCs/>
                <w:szCs w:val="18"/>
              </w:rPr>
              <w:t>bohater dynamiczny</w:t>
            </w:r>
          </w:p>
          <w:p w14:paraId="2C0921C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analizuje i interpretuje wpływ przeszłości na charakter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7561300C" w14:textId="77777777" w:rsidR="00CB199E" w:rsidRPr="00171BF5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t xml:space="preserve">ustala hierarchię wartości uznawanych przez  </w:t>
            </w:r>
            <w:proofErr w:type="spellStart"/>
            <w:r w:rsidRPr="00171BF5">
              <w:rPr>
                <w:rFonts w:cs="Times New Roman"/>
                <w:szCs w:val="18"/>
              </w:rPr>
              <w:t>Scrooge’a</w:t>
            </w:r>
            <w:proofErr w:type="spellEnd"/>
          </w:p>
          <w:p w14:paraId="2C7D2004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before="60" w:after="60"/>
            </w:pPr>
            <w:r>
              <w:rPr>
                <w:rFonts w:cs="Times New Roman"/>
                <w:szCs w:val="18"/>
              </w:rPr>
              <w:t xml:space="preserve">omawia przyczyny przemiany </w:t>
            </w:r>
            <w:r>
              <w:t>bohatera</w:t>
            </w:r>
          </w:p>
          <w:p w14:paraId="57420368" w14:textId="77777777" w:rsidR="00CB199E" w:rsidRDefault="00CB199E">
            <w:pPr>
              <w:pStyle w:val="Akapitzlist"/>
              <w:numPr>
                <w:ilvl w:val="0"/>
                <w:numId w:val="78"/>
              </w:numPr>
              <w:spacing w:after="60"/>
              <w:ind w:left="357" w:hanging="357"/>
              <w:contextualSpacing w:val="0"/>
            </w:pPr>
            <w:r>
              <w:t xml:space="preserve">tworzy rozbudowane wypowiedzi na temat przemiany </w:t>
            </w:r>
            <w:proofErr w:type="spellStart"/>
            <w:r w:rsidRPr="00D616F4">
              <w:rPr>
                <w:rFonts w:cs="Times New Roman"/>
                <w:szCs w:val="18"/>
              </w:rPr>
              <w:t>Scrooge’a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1A899156" w14:textId="77777777" w:rsidR="00CB199E" w:rsidRDefault="00CB199E">
            <w:pPr>
              <w:pStyle w:val="Akapitzlist"/>
              <w:numPr>
                <w:ilvl w:val="0"/>
                <w:numId w:val="77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CB199E" w14:paraId="676E5077" w14:textId="77777777" w:rsidTr="0079615F">
        <w:trPr>
          <w:cantSplit/>
          <w:trHeight w:val="1928"/>
        </w:trPr>
        <w:tc>
          <w:tcPr>
            <w:tcW w:w="208" w:type="pct"/>
          </w:tcPr>
          <w:p w14:paraId="5928C91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57.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CB6E1B4" w14:textId="06B11EDA" w:rsidR="00CB199E" w:rsidRPr="00F0582A" w:rsidRDefault="002A4F3E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43.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potrzebujemy świąt?</w:t>
            </w:r>
          </w:p>
          <w:p w14:paraId="5EFD7D45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Twardowski,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Dlaczego jest święto Bożego Narodzenia</w:t>
            </w:r>
          </w:p>
          <w:p w14:paraId="3DBBB9D3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  <w:shd w:val="clear" w:color="auto" w:fill="auto"/>
          </w:tcPr>
          <w:p w14:paraId="65D4B3D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zna wartości i tradycje związane ze świętami Bożego Narodzenia</w:t>
            </w:r>
          </w:p>
          <w:p w14:paraId="2C04E174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proste pytania do turnieju o świętach</w:t>
            </w:r>
          </w:p>
          <w:p w14:paraId="5249F382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proste życzenia</w:t>
            </w:r>
          </w:p>
        </w:tc>
        <w:tc>
          <w:tcPr>
            <w:tcW w:w="740" w:type="pct"/>
            <w:shd w:val="clear" w:color="auto" w:fill="auto"/>
          </w:tcPr>
          <w:p w14:paraId="7A0FB04B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wymienia wartości i tradycje związane ze świętami Bożego Narodzenia</w:t>
            </w:r>
          </w:p>
          <w:p w14:paraId="46EB26E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pytania do turnieju o świętach</w:t>
            </w:r>
          </w:p>
          <w:p w14:paraId="464151B3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życzenia</w:t>
            </w:r>
          </w:p>
        </w:tc>
        <w:tc>
          <w:tcPr>
            <w:tcW w:w="784" w:type="pct"/>
            <w:shd w:val="clear" w:color="auto" w:fill="auto"/>
          </w:tcPr>
          <w:p w14:paraId="52E826AE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omawia wartości i tradycje związane ze świętami Bożego Narodzenia</w:t>
            </w:r>
          </w:p>
          <w:p w14:paraId="2F20B535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formułuje interesujące pytania do turnieju o świętach</w:t>
            </w:r>
          </w:p>
          <w:p w14:paraId="14D47D7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pisze oryginalne życzenia</w:t>
            </w:r>
          </w:p>
        </w:tc>
        <w:tc>
          <w:tcPr>
            <w:tcW w:w="765" w:type="pct"/>
            <w:shd w:val="clear" w:color="auto" w:fill="auto"/>
          </w:tcPr>
          <w:p w14:paraId="36DEBF9C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>ustosunkowuje się do wartości i tradycji świątecznych</w:t>
            </w:r>
          </w:p>
          <w:p w14:paraId="1A699B0A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 w:after="60"/>
            </w:pPr>
            <w:r>
              <w:t>porządkuje pytania do turnieju o świętach</w:t>
            </w:r>
          </w:p>
          <w:p w14:paraId="606DA087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after="60"/>
              <w:ind w:left="357" w:hanging="357"/>
              <w:contextualSpacing w:val="0"/>
            </w:pPr>
            <w:r>
              <w:t>pisze życzenia zgodnie ze wszystkimi wymogami tej formy wypowiedzi</w:t>
            </w:r>
          </w:p>
        </w:tc>
        <w:tc>
          <w:tcPr>
            <w:tcW w:w="753" w:type="pct"/>
            <w:shd w:val="clear" w:color="auto" w:fill="auto"/>
          </w:tcPr>
          <w:p w14:paraId="68B44956" w14:textId="77777777" w:rsidR="00CB199E" w:rsidRDefault="00CB199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:rsidRPr="00DA4C98" w14:paraId="0CA750CE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A51BC07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CB199E" w:rsidRPr="00DA4C98" w14:paraId="67AD20E3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5603A65" w14:textId="77777777" w:rsidR="00CB199E" w:rsidRPr="00DA4C98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CB199E" w14:paraId="62D74718" w14:textId="77777777" w:rsidTr="0079615F">
        <w:trPr>
          <w:cantSplit/>
        </w:trPr>
        <w:tc>
          <w:tcPr>
            <w:tcW w:w="208" w:type="pct"/>
          </w:tcPr>
          <w:p w14:paraId="77D38964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94AB4DF" w14:textId="09AC3E76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Czy nadzieja może zdziałać cuda?</w:t>
            </w:r>
          </w:p>
          <w:p w14:paraId="12098616" w14:textId="77777777" w:rsidR="00CB199E" w:rsidRDefault="00CB199E" w:rsidP="000103D3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i twoja nadzieja</w:t>
            </w:r>
            <w:r w:rsidRPr="00A41FFF">
              <w:rPr>
                <w:rFonts w:eastAsia="OpenSans-Regular" w:cs="Times New Roman"/>
                <w:color w:val="000000"/>
              </w:rPr>
              <w:t>, sł. Katarzyna Nosowska, muz. Piotr Banach (fragment)</w:t>
            </w:r>
          </w:p>
          <w:p w14:paraId="1269C0E1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7E1924C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znaczenie słowa</w:t>
            </w:r>
            <w:r w:rsidRPr="00C4136E">
              <w:rPr>
                <w:i/>
              </w:rPr>
              <w:t xml:space="preserve"> nadzieja</w:t>
            </w:r>
            <w:r>
              <w:t xml:space="preserve"> </w:t>
            </w:r>
          </w:p>
          <w:p w14:paraId="25A479C7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dostrzega znaczenie nadziei w trudnych sytuacjach życiowych</w:t>
            </w:r>
          </w:p>
          <w:p w14:paraId="31E0837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podstawowe cechy piosenki</w:t>
            </w:r>
          </w:p>
          <w:p w14:paraId="0D201A3D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proste opowiadanie zainspirowane zdjęciem</w:t>
            </w:r>
          </w:p>
        </w:tc>
        <w:tc>
          <w:tcPr>
            <w:tcW w:w="740" w:type="pct"/>
          </w:tcPr>
          <w:p w14:paraId="239B5D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rozumie związki wyrazowe ze słowem </w:t>
            </w:r>
            <w:r w:rsidRPr="00363C99">
              <w:rPr>
                <w:i/>
              </w:rPr>
              <w:t>nadzieja</w:t>
            </w:r>
          </w:p>
          <w:p w14:paraId="1A6CE0F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rozumie znaczenie nadziei w trudnych sytuacjach życiowych</w:t>
            </w:r>
          </w:p>
          <w:p w14:paraId="5DFF6355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zna cechy gatunkowe piosenki</w:t>
            </w:r>
          </w:p>
          <w:p w14:paraId="29929A88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tworzy opowiadanie zainspirowane zdjęciem</w:t>
            </w:r>
          </w:p>
        </w:tc>
        <w:tc>
          <w:tcPr>
            <w:tcW w:w="784" w:type="pct"/>
          </w:tcPr>
          <w:p w14:paraId="783F276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podaje związki wyrazowe ze słowem </w:t>
            </w:r>
            <w:r w:rsidRPr="00363C99">
              <w:rPr>
                <w:i/>
              </w:rPr>
              <w:t>nadzieja</w:t>
            </w:r>
          </w:p>
          <w:p w14:paraId="29D765A6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określa znaczenie nadziei w trudnych sytuacjach życiowych</w:t>
            </w:r>
          </w:p>
          <w:p w14:paraId="476352DE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wymienia cechy gatunkowe piosenki</w:t>
            </w:r>
          </w:p>
          <w:p w14:paraId="486EE604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 xml:space="preserve">tworzy opowiadanie zgodnie z wymogami </w:t>
            </w:r>
          </w:p>
        </w:tc>
        <w:tc>
          <w:tcPr>
            <w:tcW w:w="765" w:type="pct"/>
          </w:tcPr>
          <w:p w14:paraId="617AF9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  <w:contextualSpacing w:val="0"/>
            </w:pPr>
            <w:r>
              <w:t xml:space="preserve">poprawnie tworzy związki wyrazowe ze słowem </w:t>
            </w:r>
            <w:r w:rsidRPr="00363C99">
              <w:rPr>
                <w:i/>
              </w:rPr>
              <w:t>nadzieja</w:t>
            </w:r>
            <w:r>
              <w:t xml:space="preserve"> </w:t>
            </w:r>
          </w:p>
          <w:p w14:paraId="45BCB9A0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omawia znaczenie nadziei w trudnych sytuacjach życiowych</w:t>
            </w:r>
          </w:p>
          <w:p w14:paraId="742A1759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t>wskazuje w tekście cechy gatunkowe piosenki</w:t>
            </w:r>
          </w:p>
          <w:p w14:paraId="0DCEA493" w14:textId="77777777" w:rsidR="00CB199E" w:rsidRDefault="00CB199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  <w:contextualSpacing w:val="0"/>
            </w:pPr>
            <w:r>
              <w:t>tworzy rozwinięte opowiadanie zgodnie ze wszystkimi wymogami</w:t>
            </w:r>
          </w:p>
        </w:tc>
        <w:tc>
          <w:tcPr>
            <w:tcW w:w="753" w:type="pct"/>
          </w:tcPr>
          <w:p w14:paraId="4B8C5CF7" w14:textId="77777777" w:rsidR="00CB199E" w:rsidRDefault="00CB199E">
            <w:pPr>
              <w:pStyle w:val="Akapitzlist"/>
              <w:numPr>
                <w:ilvl w:val="0"/>
                <w:numId w:val="105"/>
              </w:numPr>
              <w:spacing w:before="60" w:after="60"/>
            </w:pPr>
            <w:r>
              <w:t xml:space="preserve">samodzielnie analizuje i interpretuje tekst </w:t>
            </w:r>
          </w:p>
        </w:tc>
      </w:tr>
      <w:tr w:rsidR="00CB199E" w14:paraId="420D871C" w14:textId="77777777" w:rsidTr="0079615F">
        <w:trPr>
          <w:cantSplit/>
        </w:trPr>
        <w:tc>
          <w:tcPr>
            <w:tcW w:w="208" w:type="pct"/>
          </w:tcPr>
          <w:p w14:paraId="77CF5BF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908741D" w14:textId="22BBAC41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58.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Trudno żyć bez nadziei</w:t>
            </w:r>
          </w:p>
          <w:p w14:paraId="045B64C4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Pieśń IX </w:t>
            </w:r>
            <w:r w:rsidRPr="00A41FFF">
              <w:rPr>
                <w:rFonts w:eastAsia="OpenSans-Regular" w:cs="Times New Roman"/>
                <w:color w:val="000000"/>
              </w:rPr>
              <w:t>z</w:t>
            </w:r>
            <w:r>
              <w:rPr>
                <w:rFonts w:eastAsia="OpenSans-Regular" w:cs="Times New Roman"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Ksiąg wtórych</w:t>
            </w:r>
          </w:p>
          <w:p w14:paraId="413559B7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36BFA94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podstawowe fakty z biografii Kochanowskiego</w:t>
            </w:r>
          </w:p>
          <w:p w14:paraId="71CD126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rozpoznaje pieśń wśród innych gatunków literackich</w:t>
            </w:r>
          </w:p>
          <w:p w14:paraId="6347F9EB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dostrzega w utworze model życia </w:t>
            </w:r>
          </w:p>
          <w:p w14:paraId="5B4B99FD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7E5F7525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frazeologizm </w:t>
            </w:r>
            <w:r w:rsidRPr="00C551F8">
              <w:rPr>
                <w:i/>
                <w:iCs/>
              </w:rPr>
              <w:t>stoicki spokój</w:t>
            </w:r>
          </w:p>
          <w:p w14:paraId="2F1DFE69" w14:textId="77777777" w:rsidR="00CB199E" w:rsidRDefault="00CB199E" w:rsidP="000103D3">
            <w:pPr>
              <w:spacing w:before="60" w:after="60"/>
            </w:pPr>
          </w:p>
        </w:tc>
        <w:tc>
          <w:tcPr>
            <w:tcW w:w="740" w:type="pct"/>
          </w:tcPr>
          <w:p w14:paraId="2CB5C043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zna fakty z biografii Kochanowskiego</w:t>
            </w:r>
          </w:p>
          <w:p w14:paraId="539D9412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zna cechy  gatunkowe pieśni </w:t>
            </w:r>
          </w:p>
          <w:p w14:paraId="5F464630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>omawia model życia przedstawiony w utworze</w:t>
            </w:r>
          </w:p>
          <w:p w14:paraId="25FF7C80" w14:textId="77777777" w:rsidR="00CB199E" w:rsidRPr="007C608D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555804E7" w14:textId="77777777" w:rsidR="00CB199E" w:rsidRDefault="00CB199E">
            <w:pPr>
              <w:pStyle w:val="Akapitzlist"/>
              <w:numPr>
                <w:ilvl w:val="0"/>
                <w:numId w:val="106"/>
              </w:numPr>
              <w:spacing w:before="60" w:after="60"/>
            </w:pPr>
            <w:r>
              <w:t xml:space="preserve">rozumie znaczenie frazeologizmu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84" w:type="pct"/>
          </w:tcPr>
          <w:p w14:paraId="2CC0F9EC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zna biografię Kochanowskiego</w:t>
            </w:r>
          </w:p>
          <w:p w14:paraId="02408AB6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wymienia cechy gatunkowe pieśni</w:t>
            </w:r>
          </w:p>
          <w:p w14:paraId="01160F89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ocenia model życia przedstawiony w utworze</w:t>
            </w:r>
          </w:p>
          <w:p w14:paraId="465E9CB7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objaśnia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 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36AEEDD2" w14:textId="05981402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wyjaśnia znaczenie frazeologizm</w:t>
            </w:r>
            <w:r w:rsidR="000F5FAC">
              <w:t>u</w:t>
            </w:r>
            <w:r>
              <w:t xml:space="preserve">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65" w:type="pct"/>
          </w:tcPr>
          <w:p w14:paraId="6FE653BF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/>
              <w:contextualSpacing w:val="0"/>
            </w:pPr>
            <w:r>
              <w:t>przedstawia biografię Kochanowskiego</w:t>
            </w:r>
          </w:p>
          <w:p w14:paraId="7227CB02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omawia cechy gatunkowe pieśni</w:t>
            </w:r>
          </w:p>
          <w:p w14:paraId="7BA3F90B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>interpretuje model życia przedstawiony w utworze</w:t>
            </w:r>
          </w:p>
          <w:p w14:paraId="5C961BCC" w14:textId="77777777" w:rsidR="00CB199E" w:rsidRPr="007C608D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pojęcia </w:t>
            </w:r>
            <w:r w:rsidRPr="007C608D">
              <w:rPr>
                <w:i/>
                <w:iCs/>
              </w:rPr>
              <w:t>stoicyzm</w:t>
            </w:r>
            <w:r>
              <w:t xml:space="preserve"> i </w:t>
            </w:r>
            <w:r w:rsidRPr="007C608D">
              <w:rPr>
                <w:i/>
                <w:iCs/>
              </w:rPr>
              <w:t xml:space="preserve">epikureizm </w:t>
            </w:r>
          </w:p>
          <w:p w14:paraId="05B5443E" w14:textId="77777777" w:rsidR="00CB199E" w:rsidRDefault="00CB199E">
            <w:pPr>
              <w:pStyle w:val="Akapitzlist"/>
              <w:numPr>
                <w:ilvl w:val="0"/>
                <w:numId w:val="108"/>
              </w:numPr>
              <w:spacing w:before="60" w:after="60"/>
            </w:pPr>
            <w:r>
              <w:t xml:space="preserve">poprawnie stosuje frazeologizm </w:t>
            </w:r>
            <w:r w:rsidRPr="00C551F8">
              <w:rPr>
                <w:i/>
                <w:iCs/>
              </w:rPr>
              <w:t>stoicki spokój</w:t>
            </w:r>
          </w:p>
        </w:tc>
        <w:tc>
          <w:tcPr>
            <w:tcW w:w="753" w:type="pct"/>
          </w:tcPr>
          <w:p w14:paraId="1607BDEA" w14:textId="77777777" w:rsidR="00CB199E" w:rsidRDefault="00CB199E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CB199E" w14:paraId="48944BBB" w14:textId="77777777" w:rsidTr="0079615F">
        <w:trPr>
          <w:cantSplit/>
        </w:trPr>
        <w:tc>
          <w:tcPr>
            <w:tcW w:w="208" w:type="pct"/>
          </w:tcPr>
          <w:p w14:paraId="2B44CA79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9184F1D" w14:textId="2697CD1B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60.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Co czuje ojciec, gdy umiera córka?</w:t>
            </w:r>
          </w:p>
          <w:p w14:paraId="049FC622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I</w:t>
            </w:r>
            <w:r w:rsidRPr="00A41FFF">
              <w:rPr>
                <w:rFonts w:eastAsia="OpenSans-Regular" w:cs="Times New Roman"/>
                <w:color w:val="000000"/>
              </w:rPr>
              <w:t>,</w:t>
            </w:r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V</w:t>
            </w:r>
          </w:p>
        </w:tc>
        <w:tc>
          <w:tcPr>
            <w:tcW w:w="786" w:type="pct"/>
          </w:tcPr>
          <w:p w14:paraId="0080BB7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wie,  w jakich okolicznościach powstały </w:t>
            </w:r>
            <w:r w:rsidRPr="007C608D">
              <w:rPr>
                <w:i/>
                <w:iCs/>
              </w:rPr>
              <w:t>Tren</w:t>
            </w:r>
            <w:r>
              <w:rPr>
                <w:i/>
                <w:iCs/>
              </w:rPr>
              <w:t>y</w:t>
            </w:r>
          </w:p>
          <w:p w14:paraId="65A508D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rozpoznaje emocje zawarte w tekście </w:t>
            </w:r>
          </w:p>
          <w:p w14:paraId="075111E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szuka sposobów radzenia sobie ze smutkiem</w:t>
            </w:r>
          </w:p>
          <w:p w14:paraId="4C296CA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rozpoznaje tren wśród innych gatunków literackich</w:t>
            </w:r>
          </w:p>
          <w:p w14:paraId="6C3A9F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w tekście porównanie homeryckie</w:t>
            </w:r>
          </w:p>
          <w:p w14:paraId="1FF6B77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6E9E0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tworzy prosty list i prosty opis dzieła sztuki </w:t>
            </w:r>
          </w:p>
          <w:p w14:paraId="65544B6E" w14:textId="77777777" w:rsidR="00CB199E" w:rsidRDefault="00CB199E" w:rsidP="000103D3">
            <w:pPr>
              <w:spacing w:before="60" w:after="60"/>
            </w:pPr>
          </w:p>
        </w:tc>
        <w:tc>
          <w:tcPr>
            <w:tcW w:w="740" w:type="pct"/>
          </w:tcPr>
          <w:p w14:paraId="6DDEA8E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zna genezę </w:t>
            </w:r>
            <w:r w:rsidRPr="007C608D">
              <w:rPr>
                <w:i/>
                <w:iCs/>
              </w:rPr>
              <w:t>Trenów</w:t>
            </w:r>
          </w:p>
          <w:p w14:paraId="1201AB7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nazywa emocje związane z utratą dziecka</w:t>
            </w:r>
          </w:p>
          <w:p w14:paraId="651C95A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sposoby radzenia sobie ze smutkiem</w:t>
            </w:r>
          </w:p>
          <w:p w14:paraId="14A701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zna cechy gatunkowe trenu</w:t>
            </w:r>
          </w:p>
          <w:p w14:paraId="65F88FB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wie, na czym polega porównanie homeryckie</w:t>
            </w:r>
          </w:p>
          <w:p w14:paraId="0BAEEE20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dostrzega związki dzieła sztuki z tradycją antyczną</w:t>
            </w:r>
          </w:p>
          <w:p w14:paraId="50F1F86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 xml:space="preserve">opisuje dzieło sztuki </w:t>
            </w:r>
          </w:p>
          <w:p w14:paraId="6DD3326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list</w:t>
            </w:r>
          </w:p>
        </w:tc>
        <w:tc>
          <w:tcPr>
            <w:tcW w:w="784" w:type="pct"/>
          </w:tcPr>
          <w:p w14:paraId="5A42637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wyjaśnia genezę </w:t>
            </w:r>
            <w:r w:rsidRPr="007C608D">
              <w:rPr>
                <w:i/>
                <w:iCs/>
              </w:rPr>
              <w:t>Trenów</w:t>
            </w:r>
          </w:p>
          <w:p w14:paraId="3FEF1E1B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określa emocje związane z utratą dziecka</w:t>
            </w:r>
          </w:p>
          <w:p w14:paraId="5362C30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sposoby radzenia sobie ze smutkiem</w:t>
            </w:r>
          </w:p>
          <w:p w14:paraId="0EE0DFDA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wymienia cechy gatunkowe trenu</w:t>
            </w:r>
          </w:p>
          <w:p w14:paraId="63F86EC8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wyjaśnia, na czym polega porównanie homeryckie</w:t>
            </w:r>
          </w:p>
          <w:p w14:paraId="4CBEDE86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wskazuje związki dzieła sztuki z tradycją antyczną</w:t>
            </w:r>
          </w:p>
          <w:p w14:paraId="516B9BC9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tworzy opis dzieła sztuki i list zgodnie z wymogami</w:t>
            </w:r>
          </w:p>
        </w:tc>
        <w:tc>
          <w:tcPr>
            <w:tcW w:w="765" w:type="pct"/>
          </w:tcPr>
          <w:p w14:paraId="28445772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/>
              <w:ind w:left="357" w:hanging="357"/>
              <w:contextualSpacing w:val="0"/>
            </w:pPr>
            <w:r>
              <w:t xml:space="preserve">szeroko omawia genezę </w:t>
            </w:r>
            <w:r w:rsidRPr="007C608D">
              <w:rPr>
                <w:i/>
                <w:iCs/>
              </w:rPr>
              <w:t>Trenów</w:t>
            </w:r>
          </w:p>
          <w:p w14:paraId="60DB79B1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emocje związane z utratą dziecka</w:t>
            </w:r>
          </w:p>
          <w:p w14:paraId="5ED86DDD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argumentuje propozycje sposobów radzenia sobie ze smutkiem</w:t>
            </w:r>
          </w:p>
          <w:p w14:paraId="2FFBAD13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cechy gatunkowe trenu</w:t>
            </w:r>
          </w:p>
          <w:p w14:paraId="652B7A0E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interpretuje porównanie homeryckie</w:t>
            </w:r>
          </w:p>
          <w:p w14:paraId="4FF66837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before="60" w:after="60"/>
            </w:pPr>
            <w:r>
              <w:t>omawia związki dzieła sztuki z tradycją antyczną</w:t>
            </w:r>
          </w:p>
          <w:p w14:paraId="3B08ECDC" w14:textId="77777777" w:rsidR="00CB199E" w:rsidRDefault="00CB199E">
            <w:pPr>
              <w:pStyle w:val="Akapitzlist"/>
              <w:numPr>
                <w:ilvl w:val="0"/>
                <w:numId w:val="110"/>
              </w:numPr>
              <w:spacing w:after="60"/>
              <w:ind w:left="357" w:hanging="357"/>
              <w:contextualSpacing w:val="0"/>
            </w:pPr>
            <w:r>
              <w:t>tworzy opis dzieła sztuki i list zgodnie ze wszystkimi wymogami</w:t>
            </w:r>
          </w:p>
        </w:tc>
        <w:tc>
          <w:tcPr>
            <w:tcW w:w="753" w:type="pct"/>
          </w:tcPr>
          <w:p w14:paraId="60737675" w14:textId="77777777" w:rsidR="00CB199E" w:rsidRDefault="00CB199E">
            <w:pPr>
              <w:pStyle w:val="Akapitzlist"/>
              <w:numPr>
                <w:ilvl w:val="0"/>
                <w:numId w:val="111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613CE2F2" w14:textId="77777777" w:rsidTr="0079615F">
        <w:trPr>
          <w:cantSplit/>
        </w:trPr>
        <w:tc>
          <w:tcPr>
            <w:tcW w:w="208" w:type="pct"/>
          </w:tcPr>
          <w:p w14:paraId="7C2A2DFB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79.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932E958" w14:textId="0755B14E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61.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Jakim dzieckiem była Urszula Kochanowska?</w:t>
            </w:r>
          </w:p>
          <w:p w14:paraId="312EDC37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Jan Kochanowski,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</w:t>
            </w:r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Tren VIII</w:t>
            </w:r>
          </w:p>
        </w:tc>
        <w:tc>
          <w:tcPr>
            <w:tcW w:w="786" w:type="pct"/>
          </w:tcPr>
          <w:p w14:paraId="6DC2FE9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dostrzega cechy Urszulki</w:t>
            </w:r>
          </w:p>
          <w:p w14:paraId="6CAD2A03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dostrzega środki artystyczne w trenach </w:t>
            </w:r>
          </w:p>
          <w:p w14:paraId="4A31A26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wie, co to jest eufemizm</w:t>
            </w:r>
          </w:p>
          <w:p w14:paraId="6D30709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proste wypowiedzi nawiązujące do trenów</w:t>
            </w:r>
          </w:p>
        </w:tc>
        <w:tc>
          <w:tcPr>
            <w:tcW w:w="740" w:type="pct"/>
          </w:tcPr>
          <w:p w14:paraId="765BE72E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określa cechy Urszulki</w:t>
            </w:r>
          </w:p>
          <w:p w14:paraId="3EC0D502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 xml:space="preserve">rozpoznaje środki artystyczne w trenach </w:t>
            </w:r>
          </w:p>
          <w:p w14:paraId="06B88CF7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wyjaśnia, co to jest eufemizm</w:t>
            </w:r>
          </w:p>
          <w:p w14:paraId="71048E0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nawiązujące do trenów</w:t>
            </w:r>
          </w:p>
        </w:tc>
        <w:tc>
          <w:tcPr>
            <w:tcW w:w="784" w:type="pct"/>
          </w:tcPr>
          <w:p w14:paraId="56C9D2D9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omawia cechy Urszulki</w:t>
            </w:r>
          </w:p>
          <w:p w14:paraId="17AAB81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określa funkcję środków artystycznych w trenach</w:t>
            </w:r>
          </w:p>
          <w:p w14:paraId="0B65C58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rozpoznaje w tekście</w:t>
            </w:r>
            <w:r w:rsidRPr="00D63361">
              <w:t xml:space="preserve"> eufemizm</w:t>
            </w:r>
            <w:r>
              <w:t>, objaśnia jego znaczenie</w:t>
            </w:r>
          </w:p>
          <w:p w14:paraId="5A572D65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after="60"/>
              <w:ind w:left="357" w:hanging="357"/>
              <w:contextualSpacing w:val="0"/>
            </w:pPr>
            <w:r>
              <w:t>tworzy wypowiedzi zgodnie z wymogami</w:t>
            </w:r>
          </w:p>
        </w:tc>
        <w:tc>
          <w:tcPr>
            <w:tcW w:w="765" w:type="pct"/>
          </w:tcPr>
          <w:p w14:paraId="5D7570BA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/>
              <w:ind w:left="357" w:hanging="357"/>
              <w:contextualSpacing w:val="0"/>
            </w:pPr>
            <w:r>
              <w:t>charakteryzuje Urszulkę</w:t>
            </w:r>
          </w:p>
          <w:p w14:paraId="7D728521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omawia funkcję środków artystycznych w trenach</w:t>
            </w:r>
          </w:p>
          <w:p w14:paraId="2D6A42F8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interpretuje</w:t>
            </w:r>
            <w:r w:rsidRPr="00D63361">
              <w:t xml:space="preserve"> eufemizm</w:t>
            </w:r>
            <w:r>
              <w:t>y zawarte w tekście</w:t>
            </w:r>
          </w:p>
          <w:p w14:paraId="6097E0DC" w14:textId="77777777" w:rsidR="00CB199E" w:rsidRDefault="00CB199E">
            <w:pPr>
              <w:pStyle w:val="Akapitzlist"/>
              <w:numPr>
                <w:ilvl w:val="0"/>
                <w:numId w:val="112"/>
              </w:numPr>
              <w:spacing w:before="60" w:after="60"/>
            </w:pPr>
            <w:r>
              <w:t>tworzy wypowiedzi zgodnie ze wszystkimi wymogami</w:t>
            </w:r>
          </w:p>
        </w:tc>
        <w:tc>
          <w:tcPr>
            <w:tcW w:w="753" w:type="pct"/>
          </w:tcPr>
          <w:p w14:paraId="3D9A3DAD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teksty</w:t>
            </w:r>
          </w:p>
        </w:tc>
      </w:tr>
      <w:tr w:rsidR="00CB199E" w14:paraId="5A6A2F51" w14:textId="77777777" w:rsidTr="0079615F">
        <w:trPr>
          <w:cantSplit/>
        </w:trPr>
        <w:tc>
          <w:tcPr>
            <w:tcW w:w="208" w:type="pct"/>
          </w:tcPr>
          <w:p w14:paraId="77DB5A97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52F5CA6" w14:textId="046C9E73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62.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Manifest mających nadzieję</w:t>
            </w:r>
          </w:p>
          <w:p w14:paraId="750227A4" w14:textId="77777777" w:rsidR="00CB199E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Jerzy Liebert,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Nadzieja</w:t>
            </w:r>
          </w:p>
        </w:tc>
        <w:tc>
          <w:tcPr>
            <w:tcW w:w="786" w:type="pct"/>
          </w:tcPr>
          <w:p w14:paraId="6EB7A886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16C916E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wie, jak rozpoznać typ liryki w tekście </w:t>
            </w:r>
          </w:p>
          <w:p w14:paraId="3B7FE63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dostrzega obraz nadziei w wierszu</w:t>
            </w:r>
          </w:p>
          <w:p w14:paraId="34AEDC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szuka źródeł nadziei</w:t>
            </w:r>
          </w:p>
          <w:p w14:paraId="335EB5A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zna pojęcie manifestu</w:t>
            </w:r>
          </w:p>
          <w:p w14:paraId="536CD3E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zna reguły zapisu słów z 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40" w:type="pct"/>
          </w:tcPr>
          <w:p w14:paraId="11099917" w14:textId="77777777" w:rsidR="00CB199E" w:rsidRPr="00D63361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3842B0D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umie rozpoznać typ liryki w tekście</w:t>
            </w:r>
          </w:p>
          <w:p w14:paraId="7188004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obraz nadziei w wierszu</w:t>
            </w:r>
          </w:p>
          <w:p w14:paraId="097E7BA8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wypowiada się na temat źródeł nadziei</w:t>
            </w:r>
          </w:p>
          <w:p w14:paraId="545A9EC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wie, czym jest manifest</w:t>
            </w:r>
          </w:p>
          <w:p w14:paraId="338AA584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after="60"/>
              <w:ind w:left="357" w:hanging="357"/>
              <w:contextualSpacing w:val="0"/>
            </w:pPr>
            <w:r>
              <w:t xml:space="preserve">podaje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84" w:type="pct"/>
          </w:tcPr>
          <w:p w14:paraId="68FC95A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 </w:t>
            </w:r>
            <w:r w:rsidRPr="00D63361">
              <w:rPr>
                <w:i/>
                <w:iCs/>
              </w:rPr>
              <w:t>liryka pośrednia</w:t>
            </w:r>
          </w:p>
          <w:p w14:paraId="3D058281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określa typ liryki zastosowany w wierszu</w:t>
            </w:r>
          </w:p>
          <w:p w14:paraId="176C651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obraz nadziei ukazany w wierszu</w:t>
            </w:r>
          </w:p>
          <w:p w14:paraId="346F9945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wskazuje źródła nadziei</w:t>
            </w:r>
          </w:p>
          <w:p w14:paraId="3857CB7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rozumie, czym jest manifest</w:t>
            </w:r>
          </w:p>
          <w:p w14:paraId="1B24DD63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stosuje reguły zapisu słów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65" w:type="pct"/>
          </w:tcPr>
          <w:p w14:paraId="704DD3F0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D63361">
              <w:rPr>
                <w:i/>
                <w:iCs/>
              </w:rPr>
              <w:t>liryka bezpośrednia</w:t>
            </w:r>
            <w:r>
              <w:t xml:space="preserve"> i </w:t>
            </w:r>
            <w:r w:rsidRPr="00D63361">
              <w:rPr>
                <w:i/>
                <w:iCs/>
              </w:rPr>
              <w:t>liryka pośrednia</w:t>
            </w:r>
          </w:p>
          <w:p w14:paraId="74C88822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typ liryki zastosowany w wierszu</w:t>
            </w:r>
          </w:p>
          <w:p w14:paraId="4C1B7A8F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interpretuje obraz nadziei ukazany w wierszu</w:t>
            </w:r>
          </w:p>
          <w:p w14:paraId="5539A3AE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omawia źródła nadziei</w:t>
            </w:r>
          </w:p>
          <w:p w14:paraId="1F491AFC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>wyjaśnia, czym jest manifest</w:t>
            </w:r>
          </w:p>
          <w:p w14:paraId="529D080B" w14:textId="77777777" w:rsidR="00CB199E" w:rsidRDefault="00CB199E">
            <w:pPr>
              <w:pStyle w:val="Akapitzlist"/>
              <w:numPr>
                <w:ilvl w:val="0"/>
                <w:numId w:val="114"/>
              </w:numPr>
              <w:spacing w:before="60" w:after="60"/>
            </w:pPr>
            <w:r>
              <w:t xml:space="preserve">bezbłędnie zapisuje słowa z partykułą </w:t>
            </w:r>
            <w:r w:rsidRPr="0058764D">
              <w:rPr>
                <w:i/>
                <w:iCs/>
              </w:rPr>
              <w:t>nie</w:t>
            </w:r>
          </w:p>
        </w:tc>
        <w:tc>
          <w:tcPr>
            <w:tcW w:w="753" w:type="pct"/>
          </w:tcPr>
          <w:p w14:paraId="6D4A674F" w14:textId="77777777" w:rsidR="00CB199E" w:rsidRDefault="00CB199E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CB199E" w:rsidRPr="009C7785" w14:paraId="6A566556" w14:textId="77777777" w:rsidTr="0079615F">
        <w:trPr>
          <w:cantSplit/>
        </w:trPr>
        <w:tc>
          <w:tcPr>
            <w:tcW w:w="208" w:type="pct"/>
          </w:tcPr>
          <w:p w14:paraId="4B2DF5B8" w14:textId="77777777" w:rsidR="00CB199E" w:rsidRPr="009C7785" w:rsidRDefault="00CB199E" w:rsidP="000103D3">
            <w:pPr>
              <w:spacing w:before="60" w:after="60"/>
              <w:jc w:val="center"/>
            </w:pPr>
            <w:r>
              <w:lastRenderedPageBreak/>
              <w:t>86.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D3879F9" w14:textId="08F384E7" w:rsidR="00CB199E" w:rsidRPr="00F0582A" w:rsidRDefault="00553E5F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Język polski jak obcy?</w:t>
            </w:r>
          </w:p>
          <w:p w14:paraId="3AAC0F0A" w14:textId="77777777" w:rsidR="00CB199E" w:rsidRDefault="00CB199E" w:rsidP="000103D3">
            <w:pPr>
              <w:spacing w:before="60" w:after="60"/>
            </w:pPr>
            <w:r>
              <w:t>zróżnicowanie języka</w:t>
            </w:r>
          </w:p>
          <w:p w14:paraId="75C9B458" w14:textId="77777777" w:rsidR="00CB199E" w:rsidRDefault="00CB199E" w:rsidP="000103D3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Michał Rusinek,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Receptura</w:t>
            </w:r>
          </w:p>
          <w:p w14:paraId="56187945" w14:textId="77777777" w:rsidR="00CB199E" w:rsidRPr="009C7785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03F13C1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jest zapożyczenie</w:t>
            </w:r>
          </w:p>
          <w:p w14:paraId="589AE0AC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że są różne rodzaje zapożyczeń</w:t>
            </w:r>
          </w:p>
          <w:p w14:paraId="48AA07AB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zna funkcje zapożyczeń</w:t>
            </w:r>
          </w:p>
          <w:p w14:paraId="3DF4F527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zastanawia się nad przydatnością zapożyczeń</w:t>
            </w:r>
          </w:p>
          <w:p w14:paraId="796D9E5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wie, że zapożyczenie można zastąpić wyrazem rodzimym </w:t>
            </w:r>
          </w:p>
          <w:p w14:paraId="7D5FC91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wie, co to są internacjonalizmy</w:t>
            </w:r>
          </w:p>
        </w:tc>
        <w:tc>
          <w:tcPr>
            <w:tcW w:w="740" w:type="pct"/>
          </w:tcPr>
          <w:p w14:paraId="5EB269C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rozumie, co to jest zapożyczenie</w:t>
            </w:r>
          </w:p>
          <w:p w14:paraId="7D90927D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zna różne rodzaje zapożyczeń, rozumie ich funkcje </w:t>
            </w:r>
          </w:p>
          <w:p w14:paraId="2E50C324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wypowiada się na temat przydatności zapożyczeń</w:t>
            </w:r>
          </w:p>
          <w:p w14:paraId="6B5B0E1F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zastępuje zapożyczenia wyrazami rodzimymi </w:t>
            </w:r>
          </w:p>
          <w:p w14:paraId="1F39B77F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rozumie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84" w:type="pct"/>
          </w:tcPr>
          <w:p w14:paraId="04413CE9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 xml:space="preserve">rozpoznaje wyrazy rodzime i zapożyczenia </w:t>
            </w:r>
          </w:p>
          <w:p w14:paraId="55CA6BD8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 xml:space="preserve">wymienia różne rodzaje zapożyczeń i wyjaśnia ich funkcje </w:t>
            </w:r>
          </w:p>
          <w:p w14:paraId="519815F5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omawia przydatność zapożyczeń</w:t>
            </w:r>
          </w:p>
          <w:p w14:paraId="528F45B3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poprawnie zastępuje zapożyczenia wyrazami rodzimymi </w:t>
            </w:r>
          </w:p>
          <w:p w14:paraId="5D71BADE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wyjaśnia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65" w:type="pct"/>
          </w:tcPr>
          <w:p w14:paraId="6F1AC47E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/>
              <w:ind w:left="357" w:hanging="357"/>
              <w:contextualSpacing w:val="0"/>
            </w:pPr>
            <w:r>
              <w:t>podaje przykłady wyrazów rodzimych i zapożyczeń</w:t>
            </w:r>
          </w:p>
          <w:p w14:paraId="70F0FA8D" w14:textId="77777777" w:rsidR="00CB199E" w:rsidRDefault="00CB199E">
            <w:pPr>
              <w:pStyle w:val="Akapitzlist"/>
              <w:numPr>
                <w:ilvl w:val="0"/>
                <w:numId w:val="123"/>
              </w:numPr>
              <w:ind w:left="357" w:hanging="357"/>
              <w:contextualSpacing w:val="0"/>
            </w:pPr>
            <w:r>
              <w:t>omawia funkcje i znaczenie różnych rodzajów zapożyczeń</w:t>
            </w:r>
          </w:p>
          <w:p w14:paraId="67C8D8E6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>ocenia przydatność zapożyczeń</w:t>
            </w:r>
          </w:p>
          <w:p w14:paraId="1F35DC21" w14:textId="77777777" w:rsidR="00CB199E" w:rsidRDefault="00CB199E">
            <w:pPr>
              <w:pStyle w:val="Akapitzlist"/>
              <w:numPr>
                <w:ilvl w:val="0"/>
                <w:numId w:val="123"/>
              </w:numPr>
              <w:spacing w:before="60" w:after="60"/>
            </w:pPr>
            <w:r>
              <w:t xml:space="preserve">bezbłędnie zastępuje zapożyczenia wyrazami rodzimymi </w:t>
            </w:r>
          </w:p>
          <w:p w14:paraId="704A9907" w14:textId="77777777" w:rsidR="00CB199E" w:rsidRPr="009C7785" w:rsidRDefault="00CB199E">
            <w:pPr>
              <w:pStyle w:val="Akapitzlist"/>
              <w:numPr>
                <w:ilvl w:val="0"/>
                <w:numId w:val="123"/>
              </w:numPr>
              <w:spacing w:after="60"/>
              <w:ind w:left="357" w:hanging="357"/>
              <w:contextualSpacing w:val="0"/>
            </w:pPr>
            <w:r>
              <w:t xml:space="preserve">definiuje pojęcie </w:t>
            </w:r>
            <w:r w:rsidRPr="00B53A37">
              <w:rPr>
                <w:i/>
                <w:iCs/>
              </w:rPr>
              <w:t>internacjonalizm</w:t>
            </w:r>
          </w:p>
        </w:tc>
        <w:tc>
          <w:tcPr>
            <w:tcW w:w="753" w:type="pct"/>
          </w:tcPr>
          <w:p w14:paraId="78DDA6D6" w14:textId="77777777" w:rsidR="00CB199E" w:rsidRPr="009C7785" w:rsidRDefault="00CB199E">
            <w:pPr>
              <w:pStyle w:val="Akapitzlist"/>
              <w:numPr>
                <w:ilvl w:val="0"/>
                <w:numId w:val="124"/>
              </w:numPr>
              <w:spacing w:before="60"/>
              <w:ind w:left="357" w:hanging="357"/>
              <w:contextualSpacing w:val="0"/>
            </w:pPr>
            <w:r>
              <w:t>funkcjonalnie korzysta z wiedzy o zapożyczeniach</w:t>
            </w:r>
          </w:p>
        </w:tc>
      </w:tr>
      <w:tr w:rsidR="00CB199E" w:rsidRPr="009C7785" w14:paraId="22CD8F3A" w14:textId="77777777" w:rsidTr="0079615F">
        <w:trPr>
          <w:cantSplit/>
        </w:trPr>
        <w:tc>
          <w:tcPr>
            <w:tcW w:w="208" w:type="pct"/>
          </w:tcPr>
          <w:p w14:paraId="0F7A8F5A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BDA33E1" w14:textId="7F7FD140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95.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Dlaczego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Zemsta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6386B29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D0523D1" w14:textId="0A4204F4" w:rsidR="00CB199E" w:rsidRDefault="00CB199E" w:rsidP="003C4EB5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786" w:type="pct"/>
          </w:tcPr>
          <w:p w14:paraId="393BE41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podstawowe okoliczności powstania utworu</w:t>
            </w:r>
          </w:p>
          <w:p w14:paraId="49AB088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zna wydarzenia z lektury</w:t>
            </w:r>
          </w:p>
          <w:p w14:paraId="4173BECC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są wątek główny i wątki poboczne</w:t>
            </w:r>
          </w:p>
          <w:p w14:paraId="106B6D1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czym jest motto</w:t>
            </w:r>
          </w:p>
          <w:p w14:paraId="0444715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wie, że tytuł utworu jest ironiczny</w:t>
            </w:r>
          </w:p>
        </w:tc>
        <w:tc>
          <w:tcPr>
            <w:tcW w:w="740" w:type="pct"/>
          </w:tcPr>
          <w:p w14:paraId="50BD88C6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genezę utworu</w:t>
            </w:r>
          </w:p>
          <w:p w14:paraId="1234F02B" w14:textId="77777777" w:rsidR="00CB199E" w:rsidRPr="00734015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wymienia wydarzenia z lektury </w:t>
            </w:r>
          </w:p>
          <w:p w14:paraId="13EE6C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wyjaśnia, czym są wątek główny i wątki poboczne</w:t>
            </w:r>
          </w:p>
          <w:p w14:paraId="3CB5EA0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wskazuje motto</w:t>
            </w:r>
          </w:p>
          <w:p w14:paraId="29E0CEF0" w14:textId="77777777" w:rsidR="00CB199E" w:rsidRPr="00E30D92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</w:pPr>
            <w:r>
              <w:t>dostrzega ironiczną wymowę tytułu</w:t>
            </w:r>
          </w:p>
        </w:tc>
        <w:tc>
          <w:tcPr>
            <w:tcW w:w="784" w:type="pct"/>
          </w:tcPr>
          <w:p w14:paraId="306F9B5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podaje genezę utworu</w:t>
            </w:r>
          </w:p>
          <w:p w14:paraId="44A71D6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porządkuje wydarzenia z lektury</w:t>
            </w:r>
          </w:p>
          <w:p w14:paraId="5A1F556D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rozróżnia w utworze wątek główny i wątki poboczne</w:t>
            </w:r>
          </w:p>
          <w:p w14:paraId="7F1D171A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określa znaczenie i funkcje motta</w:t>
            </w:r>
          </w:p>
          <w:p w14:paraId="1A0C3EDA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rozumie ironiczną wymowę tytułu</w:t>
            </w:r>
          </w:p>
        </w:tc>
        <w:tc>
          <w:tcPr>
            <w:tcW w:w="765" w:type="pct"/>
          </w:tcPr>
          <w:p w14:paraId="62D3F527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genezę utworu</w:t>
            </w:r>
          </w:p>
          <w:p w14:paraId="7870CFB4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przetwarza wydarzenia z lektury</w:t>
            </w:r>
          </w:p>
          <w:p w14:paraId="1ADD13DF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omawia wątek główny i wątki poboczne w </w:t>
            </w:r>
            <w:r w:rsidRPr="00315E9F">
              <w:rPr>
                <w:i/>
                <w:iCs/>
              </w:rPr>
              <w:t>Zemście</w:t>
            </w:r>
          </w:p>
          <w:p w14:paraId="2E4FFFA5" w14:textId="77777777" w:rsidR="00CB199E" w:rsidRPr="006B4B38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 xml:space="preserve">interpretuje motto </w:t>
            </w:r>
            <w:r w:rsidRPr="00315E9F">
              <w:rPr>
                <w:i/>
                <w:iCs/>
              </w:rPr>
              <w:t>Zemsty</w:t>
            </w:r>
          </w:p>
          <w:p w14:paraId="4E0F282B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 w:after="60"/>
              <w:rPr>
                <w:rFonts w:cs="Times New Roman"/>
              </w:rPr>
            </w:pPr>
            <w:r>
              <w:t>wyjaśnia ironiczną wymowę tytułu</w:t>
            </w:r>
          </w:p>
        </w:tc>
        <w:tc>
          <w:tcPr>
            <w:tcW w:w="753" w:type="pct"/>
          </w:tcPr>
          <w:p w14:paraId="3684E18C" w14:textId="77777777" w:rsidR="00CB199E" w:rsidRPr="00315E9F" w:rsidRDefault="00CB199E">
            <w:pPr>
              <w:pStyle w:val="Akapitzlist"/>
              <w:numPr>
                <w:ilvl w:val="0"/>
                <w:numId w:val="12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samodzielnie analizuje i interpretuje lekturę </w:t>
            </w:r>
          </w:p>
        </w:tc>
      </w:tr>
      <w:tr w:rsidR="00CB199E" w:rsidRPr="009C7785" w14:paraId="566F5ABB" w14:textId="77777777" w:rsidTr="0079615F">
        <w:trPr>
          <w:cantSplit/>
        </w:trPr>
        <w:tc>
          <w:tcPr>
            <w:tcW w:w="208" w:type="pct"/>
          </w:tcPr>
          <w:p w14:paraId="42FC75F8" w14:textId="77777777" w:rsidR="00CB199E" w:rsidRDefault="00CB199E" w:rsidP="000103D3">
            <w:pPr>
              <w:spacing w:before="60" w:after="60"/>
              <w:jc w:val="center"/>
            </w:pPr>
            <w:r>
              <w:lastRenderedPageBreak/>
              <w:t>88.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A467306" w14:textId="035F1BDF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96.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 xml:space="preserve">Jaki obraz szlachty tworzą bohaterowie </w:t>
            </w:r>
            <w:r w:rsidR="00CB199E"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Zemsty </w:t>
            </w:r>
            <w:r w:rsidR="00CB199E" w:rsidRPr="00F0582A">
              <w:rPr>
                <w:rFonts w:cs="Times New Roman"/>
                <w:b/>
                <w:color w:val="000000"/>
              </w:rPr>
              <w:t>Aleksandra Fredry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?</w:t>
            </w:r>
          </w:p>
          <w:p w14:paraId="72BCEA43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2BB79568" w14:textId="77777777" w:rsidR="00CB199E" w:rsidRDefault="00CB199E" w:rsidP="000103D3">
            <w:pPr>
              <w:spacing w:before="60" w:after="60"/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</w:tc>
        <w:tc>
          <w:tcPr>
            <w:tcW w:w="786" w:type="pct"/>
          </w:tcPr>
          <w:p w14:paraId="3CEB83A8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zna bohaterów </w:t>
            </w:r>
            <w:r w:rsidRPr="00295A41">
              <w:rPr>
                <w:i/>
                <w:iCs/>
              </w:rPr>
              <w:t>Zemsty</w:t>
            </w:r>
          </w:p>
          <w:p w14:paraId="3226AB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autor zastosował kontrast</w:t>
            </w:r>
          </w:p>
          <w:p w14:paraId="1099EDA2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wie, że nazwiska bohaterów są znaczące</w:t>
            </w:r>
          </w:p>
          <w:p w14:paraId="7C3E13A0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że utwór ma związki z sarmatyzmem</w:t>
            </w:r>
          </w:p>
          <w:p w14:paraId="7483CEAB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proste wypowiedzi nawiązujące do </w:t>
            </w:r>
            <w:r w:rsidRPr="00AD59A4">
              <w:rPr>
                <w:i/>
                <w:iCs/>
              </w:rPr>
              <w:t>Zemsty</w:t>
            </w:r>
          </w:p>
          <w:p w14:paraId="7F9C6589" w14:textId="77777777" w:rsidR="00CB199E" w:rsidRPr="00D05FD4" w:rsidRDefault="00CB199E" w:rsidP="000103D3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40" w:type="pct"/>
          </w:tcPr>
          <w:p w14:paraId="2DF03CD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gromadzi informacje na temat postaci</w:t>
            </w:r>
          </w:p>
          <w:p w14:paraId="745BF37A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wie, na czym polega kontrast</w:t>
            </w:r>
          </w:p>
          <w:p w14:paraId="06987F91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znaczenie nazwisk bohaterów</w:t>
            </w:r>
          </w:p>
          <w:p w14:paraId="2362950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rozumie pojęcie sarmatyzmu</w:t>
            </w:r>
          </w:p>
          <w:p w14:paraId="17FCD01E" w14:textId="77777777" w:rsidR="00CB199E" w:rsidRPr="00E30D92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tworzy wypowiedzi nawiązujące do </w:t>
            </w:r>
            <w:r w:rsidRPr="00AD59A4">
              <w:rPr>
                <w:i/>
                <w:iCs/>
              </w:rPr>
              <w:t>Zemsty</w:t>
            </w:r>
          </w:p>
        </w:tc>
        <w:tc>
          <w:tcPr>
            <w:tcW w:w="784" w:type="pct"/>
          </w:tcPr>
          <w:p w14:paraId="58C8D1C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</w:pPr>
            <w:r>
              <w:t>porządkuje informacje o bohaterach</w:t>
            </w:r>
          </w:p>
          <w:p w14:paraId="2B25D3E8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rozpoznaje kontrast w </w:t>
            </w:r>
            <w:r w:rsidRPr="006B4B38">
              <w:rPr>
                <w:i/>
                <w:iCs/>
              </w:rPr>
              <w:t>Zemście</w:t>
            </w:r>
          </w:p>
          <w:p w14:paraId="653F3FB9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 xml:space="preserve">objaśnia znaczenie nazwisk </w:t>
            </w:r>
          </w:p>
          <w:p w14:paraId="467C913F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dostrzega w </w:t>
            </w:r>
            <w:r w:rsidRPr="00D2371A">
              <w:rPr>
                <w:i/>
                <w:iCs/>
              </w:rPr>
              <w:t>Zemście</w:t>
            </w:r>
            <w:r>
              <w:t xml:space="preserve"> elementy kultury sarmackiej</w:t>
            </w:r>
          </w:p>
          <w:p w14:paraId="33DCED16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tworzy ciekawe wypowiedzi, wykazując dobrą znajomość lektury </w:t>
            </w:r>
          </w:p>
        </w:tc>
        <w:tc>
          <w:tcPr>
            <w:tcW w:w="765" w:type="pct"/>
          </w:tcPr>
          <w:p w14:paraId="3D803E9B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postaci</w:t>
            </w:r>
          </w:p>
          <w:p w14:paraId="7BEEA36F" w14:textId="77777777" w:rsidR="00CB199E" w:rsidRPr="006B4B38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 xml:space="preserve">omawia kontrast w </w:t>
            </w:r>
            <w:r w:rsidRPr="006B4B38">
              <w:rPr>
                <w:i/>
                <w:iCs/>
              </w:rPr>
              <w:t>Zemście</w:t>
            </w:r>
          </w:p>
          <w:p w14:paraId="0D00E572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interpretuje nazwiska bohaterów</w:t>
            </w:r>
          </w:p>
          <w:p w14:paraId="766EED4D" w14:textId="77777777" w:rsidR="00CB199E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</w:pPr>
            <w:r>
              <w:t>omawia elementy kultury sarmackiej w utworze</w:t>
            </w:r>
          </w:p>
          <w:p w14:paraId="1892873B" w14:textId="77777777" w:rsidR="00CB199E" w:rsidRPr="00D2371A" w:rsidRDefault="00CB199E">
            <w:pPr>
              <w:pStyle w:val="Akapitzlist"/>
              <w:numPr>
                <w:ilvl w:val="0"/>
                <w:numId w:val="127"/>
              </w:numPr>
              <w:spacing w:before="60" w:after="60"/>
              <w:rPr>
                <w:rFonts w:cs="Times New Roman"/>
              </w:rPr>
            </w:pPr>
            <w:r>
              <w:t>tworzy wypowiedzi zgodnie ze wszystkimi wymogami</w:t>
            </w:r>
          </w:p>
        </w:tc>
        <w:tc>
          <w:tcPr>
            <w:tcW w:w="753" w:type="pct"/>
          </w:tcPr>
          <w:p w14:paraId="485A9768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9C7785" w14:paraId="65131432" w14:textId="77777777" w:rsidTr="0079615F">
        <w:trPr>
          <w:cantSplit/>
        </w:trPr>
        <w:tc>
          <w:tcPr>
            <w:tcW w:w="208" w:type="pct"/>
          </w:tcPr>
          <w:p w14:paraId="08F88BA2" w14:textId="77777777" w:rsidR="00CB199E" w:rsidRDefault="00CB199E" w:rsidP="000103D3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2117535" w14:textId="4781B9C6" w:rsidR="00CB199E" w:rsidRPr="00F0582A" w:rsidRDefault="003C4EB5" w:rsidP="000103D3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97. </w:t>
            </w:r>
            <w:r w:rsidR="00CB199E" w:rsidRPr="00F0582A">
              <w:rPr>
                <w:rFonts w:eastAsia="OpenSans-Regular" w:cs="Times New Roman"/>
                <w:b/>
                <w:color w:val="000000"/>
              </w:rPr>
              <w:t>Komiczna walka o mur niezgody</w:t>
            </w:r>
          </w:p>
          <w:p w14:paraId="56C0C7F4" w14:textId="77777777" w:rsidR="003C4EB5" w:rsidRPr="003C4EB5" w:rsidRDefault="003C4EB5" w:rsidP="003C4EB5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32CA444D" w14:textId="77777777" w:rsidR="00CB199E" w:rsidRDefault="00CB199E" w:rsidP="000103D3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14AB13D8" w14:textId="77777777" w:rsidR="00CB199E" w:rsidRDefault="00CB199E" w:rsidP="000103D3">
            <w:pPr>
              <w:spacing w:before="60" w:after="60"/>
            </w:pPr>
          </w:p>
        </w:tc>
        <w:tc>
          <w:tcPr>
            <w:tcW w:w="786" w:type="pct"/>
          </w:tcPr>
          <w:p w14:paraId="0224FF18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 w:rsidRPr="00594221"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605AE2FB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19C297EC" w14:textId="77777777" w:rsidR="00CB199E" w:rsidRPr="00594221" w:rsidRDefault="00CB199E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istnieją trzy rodzaje komizmu</w:t>
            </w:r>
          </w:p>
        </w:tc>
        <w:tc>
          <w:tcPr>
            <w:tcW w:w="740" w:type="pct"/>
          </w:tcPr>
          <w:p w14:paraId="594AEFF5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 w:rsidRPr="00CD62AD">
              <w:rPr>
                <w:rFonts w:cs="Times New Roman"/>
                <w:i/>
                <w:iCs/>
              </w:rPr>
              <w:t>Zemście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elementy typowe dla dramatu</w:t>
            </w:r>
          </w:p>
          <w:p w14:paraId="2AE45ED3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16168FCF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rodzaje komizmu</w:t>
            </w:r>
          </w:p>
        </w:tc>
        <w:tc>
          <w:tcPr>
            <w:tcW w:w="784" w:type="pct"/>
          </w:tcPr>
          <w:p w14:paraId="7A97B2CA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8B2F13C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73DD5C64" w14:textId="77777777" w:rsidR="00CB199E" w:rsidRPr="00594221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rozpoznaje rodzaje komizmu</w:t>
            </w:r>
          </w:p>
        </w:tc>
        <w:tc>
          <w:tcPr>
            <w:tcW w:w="765" w:type="pct"/>
          </w:tcPr>
          <w:p w14:paraId="0E2E611E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245067E2" w14:textId="77777777" w:rsidR="00CB199E" w:rsidRPr="00CD62AD" w:rsidRDefault="00CB199E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3BAE147B" w14:textId="77777777" w:rsidR="00CB199E" w:rsidRPr="00E30D92" w:rsidRDefault="00CB199E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  <w:contextualSpacing w:val="0"/>
            </w:pPr>
            <w:r>
              <w:t>omawia rodzaje komizmu w </w:t>
            </w:r>
            <w:r w:rsidRPr="00594221">
              <w:rPr>
                <w:i/>
                <w:iCs/>
              </w:rPr>
              <w:t>Zemście</w:t>
            </w:r>
          </w:p>
        </w:tc>
        <w:tc>
          <w:tcPr>
            <w:tcW w:w="753" w:type="pct"/>
          </w:tcPr>
          <w:p w14:paraId="2054822F" w14:textId="77777777" w:rsidR="00CB199E" w:rsidRPr="00070305" w:rsidRDefault="00CB199E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CB199E" w:rsidRPr="006A591B" w14:paraId="26FFAF20" w14:textId="77777777" w:rsidTr="000103D3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0542441" w14:textId="77777777" w:rsidR="00CB199E" w:rsidRPr="006A591B" w:rsidRDefault="00CB199E" w:rsidP="000103D3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A591B">
              <w:rPr>
                <w:b/>
                <w:bCs/>
                <w:sz w:val="26"/>
                <w:szCs w:val="26"/>
              </w:rPr>
              <w:lastRenderedPageBreak/>
              <w:t>Rozdział VII. Wrażliwość</w:t>
            </w:r>
          </w:p>
        </w:tc>
      </w:tr>
      <w:tr w:rsidR="00CB199E" w:rsidRPr="009C7785" w14:paraId="0684C909" w14:textId="77777777" w:rsidTr="0079615F">
        <w:trPr>
          <w:cantSplit/>
        </w:trPr>
        <w:tc>
          <w:tcPr>
            <w:tcW w:w="208" w:type="pct"/>
          </w:tcPr>
          <w:p w14:paraId="552B5523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A6E07A3" w14:textId="100B08DB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71.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Język polski lubi się rozwijać</w:t>
            </w:r>
          </w:p>
          <w:p w14:paraId="6A27F5F1" w14:textId="77777777" w:rsidR="00CB199E" w:rsidRPr="009C7785" w:rsidRDefault="00CB199E" w:rsidP="000103D3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</w:tcPr>
          <w:p w14:paraId="1A1316F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 w:after="60"/>
            </w:pPr>
            <w:r>
              <w:t>wie, że słownictwo ulega ciągłemu wzbogacaniu</w:t>
            </w:r>
          </w:p>
        </w:tc>
        <w:tc>
          <w:tcPr>
            <w:tcW w:w="740" w:type="pct"/>
            <w:tcBorders>
              <w:bottom w:val="single" w:sz="6" w:space="0" w:color="4BACC6" w:themeColor="accent5"/>
            </w:tcBorders>
          </w:tcPr>
          <w:p w14:paraId="6964B13C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zna sposoby wzbogacania słownictwa</w:t>
            </w:r>
          </w:p>
        </w:tc>
        <w:tc>
          <w:tcPr>
            <w:tcW w:w="784" w:type="pct"/>
          </w:tcPr>
          <w:p w14:paraId="56F02AC7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omawia sposoby wzbogacania słownictwa</w:t>
            </w:r>
          </w:p>
        </w:tc>
        <w:tc>
          <w:tcPr>
            <w:tcW w:w="765" w:type="pct"/>
          </w:tcPr>
          <w:p w14:paraId="56A60848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stosuje różne sposoby wzbogacania słownictwa</w:t>
            </w:r>
          </w:p>
        </w:tc>
        <w:tc>
          <w:tcPr>
            <w:tcW w:w="753" w:type="pct"/>
          </w:tcPr>
          <w:p w14:paraId="3A9892E4" w14:textId="77777777" w:rsidR="00CB199E" w:rsidRDefault="00CB199E">
            <w:pPr>
              <w:pStyle w:val="Akapitzlist"/>
              <w:numPr>
                <w:ilvl w:val="0"/>
                <w:numId w:val="134"/>
              </w:numPr>
              <w:spacing w:before="60"/>
              <w:ind w:left="357" w:hanging="357"/>
              <w:contextualSpacing w:val="0"/>
            </w:pPr>
            <w:r>
              <w:t>funkcjonalnie korzysta z wiedzy na temat zróżnicowania języka</w:t>
            </w:r>
          </w:p>
          <w:p w14:paraId="0A47FB6A" w14:textId="77777777" w:rsidR="00CB199E" w:rsidRPr="009C7785" w:rsidRDefault="00CB199E">
            <w:pPr>
              <w:pStyle w:val="Akapitzlist"/>
              <w:numPr>
                <w:ilvl w:val="0"/>
                <w:numId w:val="134"/>
              </w:numPr>
              <w:spacing w:after="60"/>
              <w:ind w:left="357" w:hanging="357"/>
              <w:contextualSpacing w:val="0"/>
            </w:pPr>
            <w:r>
              <w:t>stale wzbogaca swoje słownictwo</w:t>
            </w:r>
          </w:p>
        </w:tc>
      </w:tr>
      <w:tr w:rsidR="00CB199E" w:rsidRPr="009C7785" w14:paraId="398F6FE5" w14:textId="77777777" w:rsidTr="0079615F">
        <w:trPr>
          <w:cantSplit/>
        </w:trPr>
        <w:tc>
          <w:tcPr>
            <w:tcW w:w="208" w:type="pct"/>
          </w:tcPr>
          <w:p w14:paraId="2F21023D" w14:textId="77777777" w:rsidR="00CB199E" w:rsidRPr="009C7785" w:rsidRDefault="00CB199E" w:rsidP="000103D3">
            <w:pPr>
              <w:spacing w:before="60" w:after="60"/>
              <w:jc w:val="center"/>
            </w:pPr>
            <w:r>
              <w:t>94.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05F98D5" w14:textId="09973011" w:rsidR="00CB199E" w:rsidRPr="00787F78" w:rsidRDefault="00431430" w:rsidP="000103D3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72. </w:t>
            </w:r>
            <w:r w:rsidR="00CB199E" w:rsidRPr="00787F78">
              <w:rPr>
                <w:rFonts w:eastAsia="OpenSans-Regular" w:cs="Times New Roman"/>
                <w:b/>
                <w:color w:val="000000"/>
              </w:rPr>
              <w:t>W gąszczu „myśli nieuczesanych”</w:t>
            </w:r>
          </w:p>
          <w:p w14:paraId="0E76DF7A" w14:textId="77777777" w:rsidR="00CB199E" w:rsidRPr="009C7785" w:rsidRDefault="00CB199E" w:rsidP="000103D3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Jerzy Lec,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Myśli nieuczesane </w:t>
            </w:r>
            <w:r w:rsidRPr="00A41FFF">
              <w:rPr>
                <w:rFonts w:eastAsia="OpenSans-Regular" w:cs="Times New Roman"/>
                <w:color w:val="000000"/>
              </w:rPr>
              <w:t>(wybór)</w:t>
            </w:r>
          </w:p>
        </w:tc>
        <w:tc>
          <w:tcPr>
            <w:tcW w:w="786" w:type="pct"/>
          </w:tcPr>
          <w:p w14:paraId="0167F25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czym jest aforyzm</w:t>
            </w:r>
          </w:p>
          <w:p w14:paraId="0BC97F41" w14:textId="77777777" w:rsidR="00CB199E" w:rsidRPr="00294A56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  <w:rPr>
                <w:i/>
                <w:iCs/>
              </w:rPr>
            </w:pPr>
            <w:r>
              <w:t xml:space="preserve">zna wyrażenie </w:t>
            </w:r>
            <w:r w:rsidRPr="00294A56">
              <w:rPr>
                <w:i/>
                <w:iCs/>
              </w:rPr>
              <w:t>gra słów</w:t>
            </w:r>
          </w:p>
          <w:p w14:paraId="4C238D3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pojęcie paradoksu</w:t>
            </w:r>
          </w:p>
          <w:p w14:paraId="0AEC9F6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zna problematykę utworów Leca</w:t>
            </w:r>
          </w:p>
          <w:p w14:paraId="32ACFC1B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zna różne zabiegi językowe </w:t>
            </w:r>
          </w:p>
          <w:p w14:paraId="315053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dostrzega rolę tytułu</w:t>
            </w:r>
          </w:p>
        </w:tc>
        <w:tc>
          <w:tcPr>
            <w:tcW w:w="740" w:type="pct"/>
            <w:tcBorders>
              <w:top w:val="single" w:sz="6" w:space="0" w:color="4BACC6" w:themeColor="accent5"/>
              <w:bottom w:val="single" w:sz="4" w:space="0" w:color="00B0F0"/>
            </w:tcBorders>
          </w:tcPr>
          <w:p w14:paraId="71A6F2B4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>zna cechy aforyzmu</w:t>
            </w:r>
          </w:p>
          <w:p w14:paraId="2CB9E1F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wie, na czym polega gra słów</w:t>
            </w:r>
          </w:p>
          <w:p w14:paraId="721DD2CF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pojęcie paradoksu</w:t>
            </w:r>
          </w:p>
          <w:p w14:paraId="7D2D3D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rozpoznaje problematykę utworów Leca</w:t>
            </w:r>
          </w:p>
          <w:p w14:paraId="4B9CF30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zabiegi językowe </w:t>
            </w:r>
          </w:p>
          <w:p w14:paraId="5F2313F3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rozumie rolę tytułu</w:t>
            </w:r>
          </w:p>
        </w:tc>
        <w:tc>
          <w:tcPr>
            <w:tcW w:w="784" w:type="pct"/>
          </w:tcPr>
          <w:p w14:paraId="5FC1400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określa cechy aforyzmu </w:t>
            </w:r>
          </w:p>
          <w:p w14:paraId="13C1EB7E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rozpoznaje grę słów w tekście </w:t>
            </w:r>
          </w:p>
          <w:p w14:paraId="1173F4ED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podaje przykład paradoksu</w:t>
            </w:r>
          </w:p>
          <w:p w14:paraId="2887EBC2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określa problematykę utworów Leca</w:t>
            </w:r>
          </w:p>
          <w:p w14:paraId="016C4C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 xml:space="preserve">określa funkcję zabiegów językowych </w:t>
            </w:r>
          </w:p>
          <w:p w14:paraId="32B1D2AD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wyjaśnia rolę tytułu</w:t>
            </w:r>
          </w:p>
        </w:tc>
        <w:tc>
          <w:tcPr>
            <w:tcW w:w="765" w:type="pct"/>
          </w:tcPr>
          <w:p w14:paraId="6AEC094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/>
              <w:ind w:left="357" w:hanging="357"/>
              <w:contextualSpacing w:val="0"/>
            </w:pPr>
            <w:r>
              <w:t xml:space="preserve">omawia cechy aforyzmu </w:t>
            </w:r>
          </w:p>
          <w:p w14:paraId="7C2C79E9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grę słów</w:t>
            </w:r>
          </w:p>
          <w:p w14:paraId="514DE025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interpretuje paradoksy</w:t>
            </w:r>
          </w:p>
          <w:p w14:paraId="339CD91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omawia problematykę utworów Leca</w:t>
            </w:r>
          </w:p>
          <w:p w14:paraId="23400AB0" w14:textId="77777777" w:rsidR="00CB199E" w:rsidRDefault="00CB199E">
            <w:pPr>
              <w:pStyle w:val="Akapitzlist"/>
              <w:numPr>
                <w:ilvl w:val="0"/>
                <w:numId w:val="136"/>
              </w:numPr>
              <w:spacing w:before="60" w:after="60"/>
            </w:pPr>
            <w:r>
              <w:t>wskazuje funkcję zabiegów językowych zastosowanych przez twórcę</w:t>
            </w:r>
          </w:p>
          <w:p w14:paraId="6AE6CD8A" w14:textId="77777777" w:rsidR="00CB199E" w:rsidRPr="009C7785" w:rsidRDefault="00CB199E">
            <w:pPr>
              <w:pStyle w:val="Akapitzlist"/>
              <w:numPr>
                <w:ilvl w:val="0"/>
                <w:numId w:val="136"/>
              </w:numPr>
              <w:spacing w:after="60"/>
              <w:ind w:left="357" w:hanging="357"/>
              <w:contextualSpacing w:val="0"/>
            </w:pPr>
            <w:r>
              <w:t>interpretuje tytuł</w:t>
            </w:r>
          </w:p>
        </w:tc>
        <w:tc>
          <w:tcPr>
            <w:tcW w:w="753" w:type="pct"/>
          </w:tcPr>
          <w:p w14:paraId="33680B8A" w14:textId="77777777" w:rsidR="00CB199E" w:rsidRPr="009C7785" w:rsidRDefault="00CB199E">
            <w:pPr>
              <w:pStyle w:val="Akapitzlist"/>
              <w:numPr>
                <w:ilvl w:val="0"/>
                <w:numId w:val="135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</w:tbl>
    <w:p w14:paraId="28CB86A4" w14:textId="76F3EE5B" w:rsidR="006440E3" w:rsidRPr="00C15988" w:rsidRDefault="006440E3" w:rsidP="006440E3">
      <w:pPr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lastRenderedPageBreak/>
        <w:t>Wymagania edukacyjne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 – II semestr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07"/>
        <w:gridCol w:w="2806"/>
        <w:gridCol w:w="2288"/>
        <w:gridCol w:w="2155"/>
        <w:gridCol w:w="2283"/>
        <w:gridCol w:w="2228"/>
        <w:gridCol w:w="2193"/>
      </w:tblGrid>
      <w:tr w:rsidR="006440E3" w:rsidRPr="00C7435B" w14:paraId="427EADA6" w14:textId="77777777" w:rsidTr="006440E3">
        <w:trPr>
          <w:cantSplit/>
          <w:trHeight w:val="205"/>
          <w:tblHeader/>
        </w:trPr>
        <w:tc>
          <w:tcPr>
            <w:tcW w:w="2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2F90A09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Lp.</w:t>
            </w:r>
          </w:p>
        </w:tc>
        <w:tc>
          <w:tcPr>
            <w:tcW w:w="964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4702C78C" w14:textId="77777777" w:rsidR="006440E3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3828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AE1C40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6440E3" w:rsidRPr="00C7435B" w14:paraId="02685937" w14:textId="77777777" w:rsidTr="006440E3">
        <w:trPr>
          <w:cantSplit/>
          <w:trHeight w:val="205"/>
          <w:tblHeader/>
        </w:trPr>
        <w:tc>
          <w:tcPr>
            <w:tcW w:w="20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10D89073" w14:textId="77777777" w:rsidR="006440E3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4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F2A48C4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86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3681DC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20BC05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78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4DA09A0" w14:textId="77777777" w:rsidR="006440E3" w:rsidRPr="00AC29E0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AFF1A1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3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D5714C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6440E3" w:rsidRPr="00C7435B" w14:paraId="7A886F71" w14:textId="77777777" w:rsidTr="006440E3">
        <w:trPr>
          <w:cantSplit/>
          <w:trHeight w:val="205"/>
          <w:tblHeader/>
        </w:trPr>
        <w:tc>
          <w:tcPr>
            <w:tcW w:w="20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783335F8" w14:textId="77777777" w:rsidR="006440E3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964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FAA64A1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6E356DF" w14:textId="77777777" w:rsidR="006440E3" w:rsidRPr="00C7435B" w:rsidRDefault="006440E3" w:rsidP="00E4575F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6440E3" w14:paraId="137CE610" w14:textId="77777777" w:rsidTr="006440E3">
        <w:trPr>
          <w:cantSplit/>
          <w:trHeight w:val="2154"/>
        </w:trPr>
        <w:tc>
          <w:tcPr>
            <w:tcW w:w="208" w:type="pct"/>
          </w:tcPr>
          <w:p w14:paraId="5663D458" w14:textId="77777777" w:rsidR="006440E3" w:rsidRDefault="006440E3" w:rsidP="00E4575F">
            <w:pPr>
              <w:spacing w:before="60" w:after="60"/>
              <w:jc w:val="center"/>
            </w:pPr>
            <w:r>
              <w:t>13.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ED62376" w14:textId="77777777" w:rsidR="006440E3" w:rsidRPr="00C15988" w:rsidRDefault="006440E3" w:rsidP="00E457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81. </w:t>
            </w:r>
            <w:r w:rsidRPr="00C15988">
              <w:rPr>
                <w:b/>
                <w:bCs/>
              </w:rPr>
              <w:t>Co wiemy o świecie Balladyny</w:t>
            </w:r>
          </w:p>
          <w:p w14:paraId="081B4A80" w14:textId="77777777" w:rsidR="006440E3" w:rsidRDefault="006440E3" w:rsidP="00E4575F">
            <w:pPr>
              <w:spacing w:before="60" w:after="60"/>
            </w:pPr>
            <w:r>
              <w:t>LEKTUROWNIK</w:t>
            </w:r>
          </w:p>
          <w:p w14:paraId="1A05C1CE" w14:textId="77777777" w:rsidR="006440E3" w:rsidRDefault="006440E3" w:rsidP="00E4575F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786" w:type="pct"/>
          </w:tcPr>
          <w:p w14:paraId="69E8C33E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dramat to jeden z rodzajów literackich</w:t>
            </w:r>
          </w:p>
          <w:p w14:paraId="2196FF56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zna podstawowe cechy utworów dramatycznych</w:t>
            </w:r>
          </w:p>
          <w:p w14:paraId="38CE499A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tragedia jest gatunkiem dramatu</w:t>
            </w:r>
          </w:p>
          <w:p w14:paraId="5CEA7E19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czym się różni realizm od fantastyki</w:t>
            </w:r>
          </w:p>
          <w:p w14:paraId="2AF4672A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wie, że akcja dramatu dzieli się na etapy</w:t>
            </w:r>
          </w:p>
          <w:p w14:paraId="7D26872D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zwraca uwagę na czas i miejsce wydarzeń oraz bohaterów</w:t>
            </w:r>
          </w:p>
          <w:p w14:paraId="4A1CD025" w14:textId="77777777" w:rsidR="006440E3" w:rsidRPr="00D05FD4" w:rsidRDefault="006440E3" w:rsidP="00E4575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40" w:type="pct"/>
          </w:tcPr>
          <w:p w14:paraId="4E69EC97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wie, czym cechuje się dramat jako rodzaj literacki</w:t>
            </w:r>
          </w:p>
          <w:p w14:paraId="50A62BD4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zna cechy utworów dramatycznych</w:t>
            </w:r>
          </w:p>
          <w:p w14:paraId="11EC4F17" w14:textId="77777777" w:rsidR="006440E3" w:rsidRPr="00A97AAA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wie, czym cechuje się tragedia</w:t>
            </w:r>
          </w:p>
          <w:p w14:paraId="31A2EE7D" w14:textId="77777777" w:rsidR="006440E3" w:rsidRPr="00A97AAA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wyodrębnia wydarzenia</w:t>
            </w:r>
          </w:p>
          <w:p w14:paraId="52A3EFAD" w14:textId="77777777" w:rsidR="006440E3" w:rsidRPr="00A97AAA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odróżnia zdarzenia realistyczne od fantastycznych</w:t>
            </w:r>
          </w:p>
          <w:p w14:paraId="762E9783" w14:textId="77777777" w:rsidR="006440E3" w:rsidRPr="00A97AAA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zna etapy rozwoju akcji dramatycznej</w:t>
            </w:r>
          </w:p>
          <w:p w14:paraId="74776A5B" w14:textId="77777777" w:rsidR="006440E3" w:rsidRPr="0081168D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cs="Times New Roman"/>
              </w:rPr>
            </w:pPr>
            <w:r>
              <w:t>rozpoznaje czas i miejsce wydarzeń</w:t>
            </w:r>
          </w:p>
          <w:p w14:paraId="2438294F" w14:textId="77777777" w:rsidR="006440E3" w:rsidRPr="0081168D" w:rsidRDefault="006440E3" w:rsidP="00E4575F">
            <w:pPr>
              <w:pStyle w:val="Akapitzlist"/>
              <w:numPr>
                <w:ilvl w:val="0"/>
                <w:numId w:val="18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rozpoznaje bohaterów </w:t>
            </w:r>
          </w:p>
        </w:tc>
        <w:tc>
          <w:tcPr>
            <w:tcW w:w="784" w:type="pct"/>
          </w:tcPr>
          <w:p w14:paraId="1995861B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/>
              <w:contextualSpacing w:val="0"/>
            </w:pPr>
            <w:r>
              <w:t>rozpoznaje dramat jako rodzaj literacki</w:t>
            </w:r>
          </w:p>
          <w:p w14:paraId="18467B73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cechy utworów dramatycznych</w:t>
            </w:r>
          </w:p>
          <w:p w14:paraId="62FAA2BF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cechy tragedii</w:t>
            </w:r>
          </w:p>
          <w:p w14:paraId="44426D87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 xml:space="preserve">porządkuje wydarzenia </w:t>
            </w:r>
          </w:p>
          <w:p w14:paraId="43709C59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wskazuje zdarzenia realistyczne i fantastyczne</w:t>
            </w:r>
          </w:p>
          <w:p w14:paraId="522AE709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nazywa etapy rozwoju akcji dramatycznej</w:t>
            </w:r>
          </w:p>
          <w:p w14:paraId="52EE22E7" w14:textId="77777777" w:rsidR="006440E3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określa czas i miejsce wydarzeń</w:t>
            </w:r>
          </w:p>
          <w:p w14:paraId="14BDE192" w14:textId="77777777" w:rsidR="006440E3" w:rsidRPr="00D0050E" w:rsidRDefault="006440E3" w:rsidP="00E4575F">
            <w:pPr>
              <w:pStyle w:val="Akapitzlist"/>
              <w:numPr>
                <w:ilvl w:val="0"/>
                <w:numId w:val="18"/>
              </w:numPr>
              <w:spacing w:before="60" w:after="60"/>
            </w:pPr>
            <w:r>
              <w:t>wymienia bohaterów</w:t>
            </w:r>
          </w:p>
        </w:tc>
        <w:tc>
          <w:tcPr>
            <w:tcW w:w="765" w:type="pct"/>
          </w:tcPr>
          <w:p w14:paraId="538355DC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  <w:iCs/>
              </w:rPr>
              <w:t>dramat</w:t>
            </w:r>
          </w:p>
          <w:p w14:paraId="7081BF1F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utworów dramatycznych</w:t>
            </w:r>
          </w:p>
          <w:p w14:paraId="3C8DFF2C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cechy tragedii</w:t>
            </w:r>
          </w:p>
          <w:p w14:paraId="2E831F04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określa przyczyny zdarzeń</w:t>
            </w:r>
          </w:p>
          <w:p w14:paraId="7749A2BC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zdarzenia realistyczne i fantastyczne</w:t>
            </w:r>
          </w:p>
          <w:p w14:paraId="5EF4EEAC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etapy rozwoju akcji  dramatycznej</w:t>
            </w:r>
          </w:p>
          <w:p w14:paraId="7575175F" w14:textId="77777777" w:rsidR="006440E3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omawia czas i miejsce wydarzeń</w:t>
            </w:r>
          </w:p>
          <w:p w14:paraId="280E7E04" w14:textId="77777777" w:rsidR="006440E3" w:rsidRPr="00D0050E" w:rsidRDefault="006440E3" w:rsidP="00E4575F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t>charakteryzuje bohaterów</w:t>
            </w:r>
          </w:p>
        </w:tc>
        <w:tc>
          <w:tcPr>
            <w:tcW w:w="753" w:type="pct"/>
          </w:tcPr>
          <w:p w14:paraId="4F052583" w14:textId="77777777" w:rsidR="006440E3" w:rsidRPr="002921EA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5A434AA9" w14:textId="77777777" w:rsidTr="006440E3">
        <w:trPr>
          <w:cantSplit/>
          <w:trHeight w:val="1757"/>
        </w:trPr>
        <w:tc>
          <w:tcPr>
            <w:tcW w:w="208" w:type="pct"/>
          </w:tcPr>
          <w:p w14:paraId="3992B4A0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14.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C283C89" w14:textId="77777777" w:rsidR="006440E3" w:rsidRPr="00C15988" w:rsidRDefault="006440E3" w:rsidP="00E457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82. </w:t>
            </w:r>
            <w:r w:rsidRPr="00C15988">
              <w:rPr>
                <w:b/>
                <w:bCs/>
              </w:rPr>
              <w:t xml:space="preserve">Relacje w </w:t>
            </w:r>
            <w:r w:rsidRPr="00C15988">
              <w:rPr>
                <w:b/>
                <w:bCs/>
                <w:i/>
              </w:rPr>
              <w:t>Balladynie</w:t>
            </w:r>
          </w:p>
          <w:p w14:paraId="3EA72884" w14:textId="77777777" w:rsidR="006440E3" w:rsidRDefault="006440E3" w:rsidP="00E4575F">
            <w:pPr>
              <w:spacing w:before="60" w:after="60"/>
            </w:pPr>
            <w:r>
              <w:t>LEKTUROWNIK</w:t>
            </w:r>
          </w:p>
          <w:p w14:paraId="2DCA1424" w14:textId="77777777" w:rsidR="006440E3" w:rsidRDefault="006440E3" w:rsidP="00E4575F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786" w:type="pct"/>
          </w:tcPr>
          <w:p w14:paraId="3C7367CB" w14:textId="77777777" w:rsidR="006440E3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zna bohaterów</w:t>
            </w:r>
          </w:p>
          <w:p w14:paraId="3261B1DC" w14:textId="77777777" w:rsidR="006440E3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dostrzega relacje między bohaterami</w:t>
            </w:r>
          </w:p>
          <w:p w14:paraId="68F119F7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</w:pPr>
            <w:r>
              <w:t>rozumie pojęcie bohatera tragicznego</w:t>
            </w:r>
          </w:p>
        </w:tc>
        <w:tc>
          <w:tcPr>
            <w:tcW w:w="740" w:type="pct"/>
          </w:tcPr>
          <w:p w14:paraId="047DF8CB" w14:textId="77777777" w:rsidR="006440E3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</w:pPr>
            <w:r>
              <w:t>wypowiada się na temat bohaterów</w:t>
            </w:r>
          </w:p>
          <w:p w14:paraId="6FBE31F9" w14:textId="77777777" w:rsidR="006440E3" w:rsidRDefault="006440E3" w:rsidP="00E4575F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t>określa relacje między bohaterami</w:t>
            </w:r>
          </w:p>
          <w:p w14:paraId="6E90206E" w14:textId="77777777" w:rsidR="006440E3" w:rsidRPr="00C40725" w:rsidRDefault="006440E3" w:rsidP="00E4575F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</w:pPr>
            <w:r>
              <w:t xml:space="preserve">wie, kto to jest bohater tragiczny </w:t>
            </w:r>
          </w:p>
        </w:tc>
        <w:tc>
          <w:tcPr>
            <w:tcW w:w="784" w:type="pct"/>
          </w:tcPr>
          <w:p w14:paraId="2A390948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bohaterów</w:t>
            </w:r>
          </w:p>
          <w:p w14:paraId="6925E998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omawia relacje między bohaterami</w:t>
            </w:r>
          </w:p>
          <w:p w14:paraId="6E7F4F45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wskazuje bohatera tragicznego</w:t>
            </w:r>
          </w:p>
        </w:tc>
        <w:tc>
          <w:tcPr>
            <w:tcW w:w="765" w:type="pct"/>
          </w:tcPr>
          <w:p w14:paraId="25110F37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ocenia bohaterów</w:t>
            </w:r>
          </w:p>
          <w:p w14:paraId="1A818248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cs="Times New Roman"/>
              </w:rPr>
            </w:pPr>
            <w:r>
              <w:t>określa przyczyny i skutki relacji między bohaterami</w:t>
            </w:r>
          </w:p>
          <w:p w14:paraId="756FBAB3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wyjaśnia, dlaczego dana postać jest bohaterem tragicznym</w:t>
            </w:r>
          </w:p>
        </w:tc>
        <w:tc>
          <w:tcPr>
            <w:tcW w:w="753" w:type="pct"/>
          </w:tcPr>
          <w:p w14:paraId="5A5A6E38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403C346A" w14:textId="77777777" w:rsidTr="006440E3">
        <w:trPr>
          <w:cantSplit/>
          <w:trHeight w:val="1814"/>
        </w:trPr>
        <w:tc>
          <w:tcPr>
            <w:tcW w:w="208" w:type="pct"/>
          </w:tcPr>
          <w:p w14:paraId="629419F2" w14:textId="77777777" w:rsidR="006440E3" w:rsidRDefault="006440E3" w:rsidP="00E4575F">
            <w:pPr>
              <w:spacing w:before="60" w:after="60"/>
              <w:jc w:val="center"/>
            </w:pPr>
            <w:r>
              <w:t>15.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6B44FF9" w14:textId="77777777" w:rsidR="006440E3" w:rsidRPr="00C15988" w:rsidRDefault="006440E3" w:rsidP="00E457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83. </w:t>
            </w:r>
            <w:r w:rsidRPr="00C15988">
              <w:rPr>
                <w:b/>
                <w:bCs/>
              </w:rPr>
              <w:t>Balladyno, jaka naprawdę jesteś?</w:t>
            </w:r>
          </w:p>
          <w:p w14:paraId="2E6CF559" w14:textId="77777777" w:rsidR="006440E3" w:rsidRDefault="006440E3" w:rsidP="00E4575F">
            <w:pPr>
              <w:spacing w:before="60" w:after="60"/>
            </w:pPr>
            <w:r>
              <w:t>LEKTUROWNIK</w:t>
            </w:r>
          </w:p>
          <w:p w14:paraId="250D34C5" w14:textId="77777777" w:rsidR="006440E3" w:rsidRDefault="006440E3" w:rsidP="00E4575F">
            <w:pPr>
              <w:spacing w:before="60" w:after="60"/>
            </w:pPr>
            <w:r>
              <w:t xml:space="preserve">Juliusz Słowacki, </w:t>
            </w:r>
            <w:r w:rsidRPr="0035752F">
              <w:rPr>
                <w:i/>
              </w:rPr>
              <w:t>Balladyna</w:t>
            </w:r>
          </w:p>
        </w:tc>
        <w:tc>
          <w:tcPr>
            <w:tcW w:w="786" w:type="pct"/>
          </w:tcPr>
          <w:p w14:paraId="06AE3074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szuka informacji w tekście</w:t>
            </w:r>
          </w:p>
          <w:p w14:paraId="63857F2C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wskazuje fragmenty informujące o cechach i emocjach postaci</w:t>
            </w:r>
          </w:p>
          <w:p w14:paraId="136C9B32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wie, co to jest cel i motyw działania</w:t>
            </w:r>
          </w:p>
          <w:p w14:paraId="488A8955" w14:textId="77777777" w:rsidR="006440E3" w:rsidRPr="00C40725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prostą charakterystykę Balladyny</w:t>
            </w:r>
          </w:p>
        </w:tc>
        <w:tc>
          <w:tcPr>
            <w:tcW w:w="740" w:type="pct"/>
          </w:tcPr>
          <w:p w14:paraId="05C35641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wydobywa informacje z tekstu</w:t>
            </w:r>
          </w:p>
          <w:p w14:paraId="31D09CF5" w14:textId="77777777" w:rsidR="006440E3" w:rsidRPr="004A7A78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cechy i emocje bohaterki</w:t>
            </w:r>
          </w:p>
          <w:p w14:paraId="2B223653" w14:textId="77777777" w:rsidR="006440E3" w:rsidRPr="00985F0E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rozpoznaje cele i motywacje działania postaci</w:t>
            </w:r>
          </w:p>
          <w:p w14:paraId="5A8AE764" w14:textId="77777777" w:rsidR="006440E3" w:rsidRPr="00985F0E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 xml:space="preserve">pisze charakterystykę Balladyny </w:t>
            </w:r>
          </w:p>
          <w:p w14:paraId="1DDBCDFB" w14:textId="77777777" w:rsidR="006440E3" w:rsidRPr="00D05FD4" w:rsidRDefault="006440E3" w:rsidP="00E4575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84" w:type="pct"/>
          </w:tcPr>
          <w:p w14:paraId="1479EA2E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porządkuje informacje z tekstu</w:t>
            </w:r>
          </w:p>
          <w:p w14:paraId="2419B1F1" w14:textId="77777777" w:rsidR="006440E3" w:rsidRPr="004A7A78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nazywa cechy i emocje bohaterki</w:t>
            </w:r>
          </w:p>
          <w:p w14:paraId="08CC2C1E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określa cele i motywacje działania postaci</w:t>
            </w:r>
          </w:p>
          <w:p w14:paraId="1BC52BE7" w14:textId="77777777" w:rsidR="006440E3" w:rsidRPr="000A3B1E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pisze ciekawą charakterystykę Balladyny</w:t>
            </w:r>
          </w:p>
        </w:tc>
        <w:tc>
          <w:tcPr>
            <w:tcW w:w="765" w:type="pct"/>
          </w:tcPr>
          <w:p w14:paraId="76320ED0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/>
              <w:ind w:left="357" w:hanging="357"/>
              <w:contextualSpacing w:val="0"/>
            </w:pPr>
            <w:r>
              <w:t>logicznie porządkuje informacje z tekstu</w:t>
            </w:r>
          </w:p>
          <w:p w14:paraId="796F2FDB" w14:textId="77777777" w:rsidR="006440E3" w:rsidRPr="004A7A78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  <w:rPr>
                <w:rFonts w:cs="Times New Roman"/>
              </w:rPr>
            </w:pPr>
            <w:r>
              <w:t>omawia cechy i emocje bohaterki</w:t>
            </w:r>
          </w:p>
          <w:p w14:paraId="398BCCC9" w14:textId="77777777" w:rsidR="006440E3" w:rsidRDefault="006440E3" w:rsidP="00E4575F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t>omawia cele i motywacje działania postaci</w:t>
            </w:r>
          </w:p>
          <w:p w14:paraId="433C07F9" w14:textId="77777777" w:rsidR="006440E3" w:rsidRPr="000A3B1E" w:rsidRDefault="006440E3" w:rsidP="00E4575F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  <w:contextualSpacing w:val="0"/>
            </w:pPr>
            <w:r>
              <w:t>pisze ciekawą i rozwiniętą charakterystykę Balladyny</w:t>
            </w:r>
          </w:p>
        </w:tc>
        <w:tc>
          <w:tcPr>
            <w:tcW w:w="753" w:type="pct"/>
          </w:tcPr>
          <w:p w14:paraId="710AA3D6" w14:textId="77777777" w:rsidR="006440E3" w:rsidRPr="00C949C9" w:rsidRDefault="006440E3" w:rsidP="00E4575F">
            <w:pPr>
              <w:pStyle w:val="Akapitzlist"/>
              <w:numPr>
                <w:ilvl w:val="0"/>
                <w:numId w:val="15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7F43366B" w14:textId="77777777" w:rsidTr="006440E3">
        <w:trPr>
          <w:cantSplit/>
          <w:trHeight w:val="4743"/>
        </w:trPr>
        <w:tc>
          <w:tcPr>
            <w:tcW w:w="208" w:type="pct"/>
          </w:tcPr>
          <w:p w14:paraId="33132427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31.</w:t>
            </w:r>
          </w:p>
        </w:tc>
        <w:tc>
          <w:tcPr>
            <w:tcW w:w="964" w:type="pct"/>
            <w:vMerge w:val="restart"/>
            <w:shd w:val="clear" w:color="auto" w:fill="FDE9D9" w:themeFill="accent6" w:themeFillTint="33"/>
          </w:tcPr>
          <w:p w14:paraId="005EA7F7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25. </w:t>
            </w:r>
            <w:r w:rsidRPr="00F0582A">
              <w:rPr>
                <w:rFonts w:eastAsia="OpenSans-Regular" w:cs="Times New Roman"/>
                <w:b/>
                <w:color w:val="000000"/>
              </w:rPr>
              <w:t>Zabierz głos w sprawie. Jak napisać przemówienie</w:t>
            </w:r>
          </w:p>
          <w:p w14:paraId="4A5E6042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Marian Turski,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Auschwitz nie spadło z nieba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19FA04B" w14:textId="77777777" w:rsidR="006440E3" w:rsidRDefault="006440E3" w:rsidP="00E4575F">
            <w:pPr>
              <w:spacing w:before="60" w:after="60"/>
            </w:pPr>
          </w:p>
          <w:p w14:paraId="03D516B8" w14:textId="77777777" w:rsidR="006440E3" w:rsidRDefault="006440E3" w:rsidP="00E4575F">
            <w:pPr>
              <w:spacing w:before="60" w:after="60"/>
            </w:pPr>
          </w:p>
          <w:p w14:paraId="20D55089" w14:textId="77777777" w:rsidR="006440E3" w:rsidRDefault="006440E3" w:rsidP="00E4575F">
            <w:pPr>
              <w:spacing w:before="60" w:after="60"/>
            </w:pPr>
          </w:p>
          <w:p w14:paraId="327F5A62" w14:textId="77777777" w:rsidR="006440E3" w:rsidRDefault="006440E3" w:rsidP="00E4575F">
            <w:pPr>
              <w:spacing w:before="60" w:after="60"/>
            </w:pPr>
          </w:p>
          <w:p w14:paraId="5ABB276F" w14:textId="77777777" w:rsidR="006440E3" w:rsidRDefault="006440E3" w:rsidP="00E4575F">
            <w:pPr>
              <w:spacing w:before="60" w:after="60"/>
            </w:pPr>
          </w:p>
          <w:p w14:paraId="58E4B240" w14:textId="77777777" w:rsidR="006440E3" w:rsidRDefault="006440E3" w:rsidP="00E4575F">
            <w:pPr>
              <w:spacing w:before="60" w:after="60"/>
            </w:pPr>
          </w:p>
          <w:p w14:paraId="589734CA" w14:textId="77777777" w:rsidR="006440E3" w:rsidRDefault="006440E3" w:rsidP="00E4575F">
            <w:pPr>
              <w:spacing w:before="60" w:after="60"/>
            </w:pPr>
          </w:p>
          <w:p w14:paraId="3BD106AB" w14:textId="77777777" w:rsidR="006440E3" w:rsidRDefault="006440E3" w:rsidP="00E4575F">
            <w:pPr>
              <w:spacing w:before="60" w:after="60"/>
            </w:pPr>
          </w:p>
          <w:p w14:paraId="5CF9AD6E" w14:textId="77777777" w:rsidR="006440E3" w:rsidRDefault="006440E3" w:rsidP="00E4575F">
            <w:pPr>
              <w:spacing w:before="60" w:after="60"/>
            </w:pPr>
          </w:p>
          <w:p w14:paraId="717F3098" w14:textId="77777777" w:rsidR="006440E3" w:rsidRDefault="006440E3" w:rsidP="00E4575F">
            <w:pPr>
              <w:spacing w:before="60" w:after="60"/>
            </w:pPr>
          </w:p>
          <w:p w14:paraId="37783D0B" w14:textId="77777777" w:rsidR="006440E3" w:rsidRDefault="006440E3" w:rsidP="00E4575F">
            <w:pPr>
              <w:spacing w:before="120" w:after="60"/>
            </w:pPr>
            <w:r>
              <w:lastRenderedPageBreak/>
              <w:t xml:space="preserve">sekcja </w:t>
            </w:r>
            <w:r w:rsidRPr="00625256">
              <w:rPr>
                <w:i/>
                <w:iCs/>
              </w:rPr>
              <w:t>Mam lekkie pióro</w:t>
            </w:r>
          </w:p>
        </w:tc>
        <w:tc>
          <w:tcPr>
            <w:tcW w:w="786" w:type="pct"/>
          </w:tcPr>
          <w:p w14:paraId="1ACA925C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lastRenderedPageBreak/>
              <w:t>dostrzega  główną myśl przemówienia Mariana Turskiego</w:t>
            </w:r>
          </w:p>
          <w:p w14:paraId="685D9236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wskazuje fragmenty mówiące o emocjach </w:t>
            </w:r>
          </w:p>
          <w:p w14:paraId="68BF03B2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szuka argumentów w przemówieniu Turskiego</w:t>
            </w:r>
          </w:p>
          <w:p w14:paraId="02FDBAF4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podejmuje próbę sformułowania własnych argumentów</w:t>
            </w:r>
          </w:p>
        </w:tc>
        <w:tc>
          <w:tcPr>
            <w:tcW w:w="740" w:type="pct"/>
          </w:tcPr>
          <w:p w14:paraId="5AF9DCB5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rozpoznaje  główną myśl przemówienia Mariana Turskiego</w:t>
            </w:r>
          </w:p>
          <w:p w14:paraId="3E950331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rozpoznaje emocje związane z wygłaszaniem mowy</w:t>
            </w:r>
          </w:p>
          <w:p w14:paraId="75A84DCF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wskazuje argumenty w przemówieniu Turskiego</w:t>
            </w:r>
          </w:p>
          <w:p w14:paraId="54BDE453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samodzielnie formułuje własne argumenty</w:t>
            </w:r>
          </w:p>
        </w:tc>
        <w:tc>
          <w:tcPr>
            <w:tcW w:w="784" w:type="pct"/>
          </w:tcPr>
          <w:p w14:paraId="13ED342C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</w:pPr>
            <w:r>
              <w:t>rozumie główną myśl przemówienia Mariana Turskiego</w:t>
            </w:r>
          </w:p>
          <w:p w14:paraId="0DF744AB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wypowiada się na temat emocji związanych z wygłaszaniem mowy</w:t>
            </w:r>
          </w:p>
          <w:p w14:paraId="62120EF0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ustosunkowuje się do argumentów użytych przemówieniu Turskiego</w:t>
            </w:r>
          </w:p>
          <w:p w14:paraId="69D3FD94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poprawnie formułuje własne argumenty</w:t>
            </w:r>
          </w:p>
        </w:tc>
        <w:tc>
          <w:tcPr>
            <w:tcW w:w="765" w:type="pct"/>
          </w:tcPr>
          <w:p w14:paraId="04B4024B" w14:textId="77777777" w:rsidR="006440E3" w:rsidRPr="004A19AC" w:rsidRDefault="006440E3" w:rsidP="00E4575F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contextualSpacing w:val="0"/>
              <w:rPr>
                <w:spacing w:val="-4"/>
              </w:rPr>
            </w:pPr>
            <w:r w:rsidRPr="004A19AC">
              <w:rPr>
                <w:spacing w:val="-4"/>
              </w:rPr>
              <w:t>formułuje główną myśl przemówienia Mariana Turskiego</w:t>
            </w:r>
          </w:p>
          <w:p w14:paraId="08C89D77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omawia emocje związane z wygłaszaniem mowy</w:t>
            </w:r>
          </w:p>
          <w:p w14:paraId="134D83C6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 xml:space="preserve">uzasadnia swój stosunek do argumentów użytych przemówieniu </w:t>
            </w:r>
          </w:p>
          <w:p w14:paraId="1FC4F67C" w14:textId="77777777" w:rsidR="006440E3" w:rsidRDefault="006440E3" w:rsidP="00E4575F">
            <w:pPr>
              <w:pStyle w:val="Akapitzlist"/>
              <w:numPr>
                <w:ilvl w:val="0"/>
                <w:numId w:val="44"/>
              </w:numPr>
              <w:spacing w:before="60" w:after="60"/>
            </w:pPr>
            <w:r>
              <w:t>formułuje merytoryczne i przekonujące argumenty</w:t>
            </w:r>
          </w:p>
        </w:tc>
        <w:tc>
          <w:tcPr>
            <w:tcW w:w="753" w:type="pct"/>
          </w:tcPr>
          <w:p w14:paraId="6230A552" w14:textId="77777777" w:rsidR="006440E3" w:rsidRDefault="006440E3" w:rsidP="00E4575F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samodzielnie analizuje i interpretuje tekst</w:t>
            </w:r>
          </w:p>
        </w:tc>
      </w:tr>
      <w:tr w:rsidR="006440E3" w14:paraId="01347D60" w14:textId="77777777" w:rsidTr="006440E3">
        <w:trPr>
          <w:cantSplit/>
        </w:trPr>
        <w:tc>
          <w:tcPr>
            <w:tcW w:w="208" w:type="pct"/>
          </w:tcPr>
          <w:p w14:paraId="508B9BD5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32.</w:t>
            </w:r>
          </w:p>
        </w:tc>
        <w:tc>
          <w:tcPr>
            <w:tcW w:w="964" w:type="pct"/>
            <w:vMerge/>
            <w:shd w:val="clear" w:color="auto" w:fill="FDE9D9" w:themeFill="accent6" w:themeFillTint="33"/>
          </w:tcPr>
          <w:p w14:paraId="16E6290D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16C19611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cechy przemówienia i cel stosowania tej formy wypowiedzi </w:t>
            </w:r>
          </w:p>
          <w:p w14:paraId="1BA6C273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zna rodzaje argumentów </w:t>
            </w:r>
          </w:p>
          <w:p w14:paraId="677E7910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różne zwroty do słuchaczy</w:t>
            </w:r>
          </w:p>
          <w:p w14:paraId="79F738FF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że w trakcie przemówienia wykorzystuje się   głos i mowę ciała</w:t>
            </w:r>
          </w:p>
          <w:p w14:paraId="1C5274D7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proste przemówienie  </w:t>
            </w:r>
          </w:p>
        </w:tc>
        <w:tc>
          <w:tcPr>
            <w:tcW w:w="740" w:type="pct"/>
          </w:tcPr>
          <w:p w14:paraId="22592CA8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rozumie cechy przemówienia i cel stosowania tej formy wypowiedzi </w:t>
            </w:r>
          </w:p>
          <w:p w14:paraId="5212E69F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zna etapy pracy nad przemówieniem</w:t>
            </w:r>
          </w:p>
          <w:p w14:paraId="3A264771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dobiera argumenty i zwroty do słuchaczy</w:t>
            </w:r>
          </w:p>
          <w:p w14:paraId="698F802E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wie, jak wykorzystać  głos i mowę ciała</w:t>
            </w:r>
          </w:p>
          <w:p w14:paraId="41356583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pisze przemówienie  </w:t>
            </w:r>
          </w:p>
        </w:tc>
        <w:tc>
          <w:tcPr>
            <w:tcW w:w="784" w:type="pct"/>
          </w:tcPr>
          <w:p w14:paraId="388435A5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wymienia cechy przemówienia i cel stosowania tej formy wypowiedzi </w:t>
            </w:r>
          </w:p>
          <w:p w14:paraId="430AD9BA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wydziela etapy w pracy nad przemówieniem</w:t>
            </w:r>
          </w:p>
          <w:p w14:paraId="124F85CC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uzasadnia dobór argumentów </w:t>
            </w:r>
          </w:p>
          <w:p w14:paraId="0FCC92B1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stosuje odpowiednie zwroty do słuchaczy</w:t>
            </w:r>
          </w:p>
          <w:p w14:paraId="362450E4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omawia sposoby wykorzystania głosu i mowy ciała </w:t>
            </w:r>
          </w:p>
          <w:p w14:paraId="2A400456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pisze ciekawe przemówienie</w:t>
            </w:r>
          </w:p>
        </w:tc>
        <w:tc>
          <w:tcPr>
            <w:tcW w:w="765" w:type="pct"/>
          </w:tcPr>
          <w:p w14:paraId="74F311FC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/>
              <w:ind w:left="357" w:hanging="357"/>
              <w:contextualSpacing w:val="0"/>
            </w:pPr>
            <w:r>
              <w:t xml:space="preserve">omawia cechy i cel przemówienia na dany temat </w:t>
            </w:r>
          </w:p>
          <w:p w14:paraId="2C05D9F9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stosuje odpowiednie argumenty i je porządkuje </w:t>
            </w:r>
          </w:p>
          <w:p w14:paraId="7787EECF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funkcjonalnie korzysta ze zwrotów do słuchaczy</w:t>
            </w:r>
          </w:p>
          <w:p w14:paraId="34E174BC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 xml:space="preserve">świadomie wykorzystuje głos i mowę ciała </w:t>
            </w:r>
          </w:p>
          <w:p w14:paraId="48481BC0" w14:textId="77777777" w:rsidR="006440E3" w:rsidRDefault="006440E3" w:rsidP="00E4575F">
            <w:pPr>
              <w:pStyle w:val="Akapitzlist"/>
              <w:numPr>
                <w:ilvl w:val="0"/>
                <w:numId w:val="46"/>
              </w:numPr>
              <w:spacing w:after="60"/>
              <w:ind w:left="357" w:hanging="357"/>
              <w:contextualSpacing w:val="0"/>
            </w:pPr>
            <w:r>
              <w:t>pisze rozbudowane przemówienie zgodnie z wymogami</w:t>
            </w:r>
          </w:p>
        </w:tc>
        <w:tc>
          <w:tcPr>
            <w:tcW w:w="753" w:type="pct"/>
          </w:tcPr>
          <w:p w14:paraId="115D6B38" w14:textId="77777777" w:rsidR="006440E3" w:rsidRDefault="006440E3" w:rsidP="00E4575F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  <w:contextualSpacing w:val="0"/>
            </w:pPr>
            <w:r>
              <w:t>samodzielnie pisze oryginalne i przekonujące przemówienie, stosuje różne środki retoryczne i różne rodzaje argumentów</w:t>
            </w:r>
          </w:p>
          <w:p w14:paraId="47E70E59" w14:textId="77777777" w:rsidR="006440E3" w:rsidRDefault="006440E3" w:rsidP="00E4575F">
            <w:pPr>
              <w:pStyle w:val="Akapitzlist"/>
              <w:numPr>
                <w:ilvl w:val="0"/>
                <w:numId w:val="47"/>
              </w:numPr>
              <w:ind w:left="357" w:hanging="357"/>
              <w:contextualSpacing w:val="0"/>
            </w:pPr>
            <w:r>
              <w:t xml:space="preserve">publicznie wygłasza przemówienie </w:t>
            </w:r>
          </w:p>
          <w:p w14:paraId="061E3F5B" w14:textId="77777777" w:rsidR="006440E3" w:rsidRDefault="006440E3" w:rsidP="00E4575F">
            <w:pPr>
              <w:spacing w:before="60" w:after="60"/>
            </w:pPr>
          </w:p>
          <w:p w14:paraId="5171436D" w14:textId="77777777" w:rsidR="006440E3" w:rsidRDefault="006440E3" w:rsidP="00E4575F">
            <w:pPr>
              <w:spacing w:before="60" w:after="60"/>
            </w:pPr>
          </w:p>
        </w:tc>
      </w:tr>
      <w:tr w:rsidR="006440E3" w14:paraId="1383E8BE" w14:textId="77777777" w:rsidTr="006440E3">
        <w:trPr>
          <w:cantSplit/>
        </w:trPr>
        <w:tc>
          <w:tcPr>
            <w:tcW w:w="208" w:type="pct"/>
          </w:tcPr>
          <w:p w14:paraId="530AF878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6EAF7D9" w14:textId="77777777" w:rsidR="006440E3" w:rsidRPr="00F0582A" w:rsidRDefault="006440E3" w:rsidP="00E4575F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29. </w:t>
            </w:r>
            <w:r w:rsidRPr="00F0582A">
              <w:rPr>
                <w:rFonts w:eastAsia="OpenSans-Regular" w:cs="Times New Roman"/>
                <w:b/>
                <w:color w:val="000000"/>
              </w:rPr>
              <w:t>Do czego służą imiesłowy?</w:t>
            </w:r>
          </w:p>
          <w:p w14:paraId="5F331B05" w14:textId="77777777" w:rsidR="006440E3" w:rsidRDefault="006440E3" w:rsidP="00E4575F">
            <w:pPr>
              <w:spacing w:before="60" w:after="60"/>
            </w:pPr>
            <w:r>
              <w:t>części mowy</w:t>
            </w:r>
          </w:p>
        </w:tc>
        <w:tc>
          <w:tcPr>
            <w:tcW w:w="786" w:type="pct"/>
          </w:tcPr>
          <w:p w14:paraId="46A06AD4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imiesłowy są nieosobowymi formami czasownika</w:t>
            </w:r>
          </w:p>
          <w:p w14:paraId="132F22F5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rodzaje i cechy imiesłowów przymiotnikowych i przysłówkowych</w:t>
            </w:r>
          </w:p>
          <w:p w14:paraId="125CBF9D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zasady tworzenia i odmiany imiesłowów oraz pisowni </w:t>
            </w:r>
            <w:r w:rsidRPr="0078589B">
              <w:rPr>
                <w:i/>
                <w:iCs/>
              </w:rPr>
              <w:t>nie</w:t>
            </w:r>
            <w:r>
              <w:t xml:space="preserve"> z tą częścią mowy</w:t>
            </w:r>
          </w:p>
        </w:tc>
        <w:tc>
          <w:tcPr>
            <w:tcW w:w="740" w:type="pct"/>
          </w:tcPr>
          <w:p w14:paraId="0B2F9CC4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rozumie, że imiesłowy są nieosobowymi formami czasownika</w:t>
            </w:r>
          </w:p>
          <w:p w14:paraId="3C9DBD8E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wymienia rodzaje imiesłowów i ich  cechy</w:t>
            </w:r>
          </w:p>
          <w:p w14:paraId="0A7DCCD4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rozumie zasady tworzenia i odmiany imiesłowów</w:t>
            </w:r>
          </w:p>
          <w:p w14:paraId="17278522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wyjaśnia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 imiesłowami </w:t>
            </w:r>
          </w:p>
        </w:tc>
        <w:tc>
          <w:tcPr>
            <w:tcW w:w="784" w:type="pct"/>
          </w:tcPr>
          <w:p w14:paraId="622B31F5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wyjaśnia, że imiesłowy są nieosobowymi formami czasownika</w:t>
            </w:r>
          </w:p>
          <w:p w14:paraId="2E285E38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omawia rodzaje i cechy imiesłowów przymiotnikowych i przysłówkowych</w:t>
            </w:r>
          </w:p>
          <w:p w14:paraId="5DB3587E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i odmienia imiesłowy</w:t>
            </w:r>
          </w:p>
          <w:p w14:paraId="4456C4EC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  <w:contextualSpacing w:val="0"/>
            </w:pPr>
            <w:r>
              <w:t xml:space="preserve">stosuje w praktyce zasady pisowni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65" w:type="pct"/>
          </w:tcPr>
          <w:p w14:paraId="4FCD61D5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  <w:contextualSpacing w:val="0"/>
            </w:pPr>
            <w:r>
              <w:t>podaje wszystkie informacje na temat rodzajów, cech i funkcji imiesłowów</w:t>
            </w:r>
          </w:p>
          <w:p w14:paraId="152F08E4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poprawnie tworzy i odmienia imiesłowy</w:t>
            </w:r>
          </w:p>
          <w:p w14:paraId="4874C481" w14:textId="77777777" w:rsidR="006440E3" w:rsidRDefault="006440E3" w:rsidP="00E4575F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bezbłędnie pisze </w:t>
            </w:r>
            <w:r w:rsidRPr="0078589B">
              <w:rPr>
                <w:i/>
                <w:iCs/>
              </w:rPr>
              <w:t>nie</w:t>
            </w:r>
            <w:r>
              <w:t xml:space="preserve"> z imiesłowami</w:t>
            </w:r>
          </w:p>
        </w:tc>
        <w:tc>
          <w:tcPr>
            <w:tcW w:w="753" w:type="pct"/>
          </w:tcPr>
          <w:p w14:paraId="42A3731D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funkcjonalnie korzysta z wiedzy o imiesłowach</w:t>
            </w:r>
          </w:p>
        </w:tc>
      </w:tr>
      <w:tr w:rsidR="006440E3" w14:paraId="40F3D792" w14:textId="77777777" w:rsidTr="006440E3">
        <w:trPr>
          <w:cantSplit/>
        </w:trPr>
        <w:tc>
          <w:tcPr>
            <w:tcW w:w="208" w:type="pct"/>
          </w:tcPr>
          <w:p w14:paraId="46848642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51F6585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30. </w:t>
            </w:r>
            <w:r w:rsidRPr="00F0582A">
              <w:rPr>
                <w:rFonts w:eastAsia="OpenSans-Regular" w:cs="Times New Roman"/>
                <w:b/>
                <w:color w:val="000000"/>
              </w:rPr>
              <w:t>W stronę odpowiedzialności społecznej</w:t>
            </w:r>
          </w:p>
          <w:p w14:paraId="00868D77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Marta Górczyńska,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Polska jako kraj imigracji – kto i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jakim celu przyjeżdża do Polski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44EDC228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703E4DA6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czyta tekst ze zrozumieniem</w:t>
            </w:r>
          </w:p>
          <w:p w14:paraId="2135CBCC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że tekst porusza problem migracji</w:t>
            </w:r>
          </w:p>
          <w:p w14:paraId="27D81991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wie, czym jest odpowiedzialność społeczna</w:t>
            </w:r>
          </w:p>
          <w:p w14:paraId="28599BF4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szuka informacji na temat organizacji społecznych</w:t>
            </w:r>
          </w:p>
          <w:p w14:paraId="10C0B609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proste przemówienie </w:t>
            </w:r>
          </w:p>
          <w:p w14:paraId="4C143B4E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prosty opis rzeźby</w:t>
            </w:r>
          </w:p>
        </w:tc>
        <w:tc>
          <w:tcPr>
            <w:tcW w:w="740" w:type="pct"/>
          </w:tcPr>
          <w:p w14:paraId="3F33F67A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wyszukuje informacje w tekście</w:t>
            </w:r>
          </w:p>
          <w:p w14:paraId="478389AD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zastanawia się nad problem migracji</w:t>
            </w:r>
          </w:p>
          <w:p w14:paraId="1C458625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 w:rsidRPr="00581ECE">
              <w:rPr>
                <w:spacing w:val="-6"/>
              </w:rPr>
              <w:t>rozumie pojęcie odpowiedzialności</w:t>
            </w:r>
            <w:r>
              <w:t xml:space="preserve"> społecznej</w:t>
            </w:r>
          </w:p>
          <w:p w14:paraId="3237FA2E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zbiera informacje na temat organizacji społecznych</w:t>
            </w:r>
          </w:p>
          <w:p w14:paraId="28858E27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przemówienie i opis rzeźby</w:t>
            </w:r>
          </w:p>
        </w:tc>
        <w:tc>
          <w:tcPr>
            <w:tcW w:w="784" w:type="pct"/>
          </w:tcPr>
          <w:p w14:paraId="26AB4709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13D0E815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analizuje problem migracji</w:t>
            </w:r>
          </w:p>
          <w:p w14:paraId="50642FDD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wypowiada się na temat odpowiedzialności społecznej</w:t>
            </w:r>
          </w:p>
          <w:p w14:paraId="2E8D2101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przedstawia informacje na temat organizacji społecznych</w:t>
            </w:r>
          </w:p>
          <w:p w14:paraId="7737F688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układa ciekawe przemówienie </w:t>
            </w:r>
          </w:p>
          <w:p w14:paraId="38F9B113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tworzy rozbudowany opis rzeźby</w:t>
            </w:r>
          </w:p>
        </w:tc>
        <w:tc>
          <w:tcPr>
            <w:tcW w:w="765" w:type="pct"/>
          </w:tcPr>
          <w:p w14:paraId="5E0AEE82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646CCB70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wnikliwie analizuje problem migracji</w:t>
            </w:r>
          </w:p>
          <w:p w14:paraId="3CC57C34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problem odpowiedzialności społecznej</w:t>
            </w:r>
          </w:p>
          <w:p w14:paraId="7F3A9BAC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>omawia temat organizacji społecznych</w:t>
            </w:r>
          </w:p>
          <w:p w14:paraId="06730BF3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before="60" w:after="60"/>
            </w:pPr>
            <w:r>
              <w:t xml:space="preserve">tworzy rozbudowane przemówienie </w:t>
            </w:r>
          </w:p>
          <w:p w14:paraId="069E2380" w14:textId="77777777" w:rsidR="006440E3" w:rsidRDefault="006440E3" w:rsidP="00E4575F">
            <w:pPr>
              <w:pStyle w:val="Akapitzlist"/>
              <w:numPr>
                <w:ilvl w:val="0"/>
                <w:numId w:val="52"/>
              </w:numPr>
              <w:spacing w:after="60"/>
              <w:ind w:left="357" w:hanging="357"/>
              <w:contextualSpacing w:val="0"/>
            </w:pPr>
            <w:r>
              <w:t>opisuje i interpretuje rzeźbę</w:t>
            </w:r>
          </w:p>
        </w:tc>
        <w:tc>
          <w:tcPr>
            <w:tcW w:w="753" w:type="pct"/>
          </w:tcPr>
          <w:p w14:paraId="7BC49E24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1649AA63" w14:textId="77777777" w:rsidTr="006440E3">
        <w:trPr>
          <w:cantSplit/>
        </w:trPr>
        <w:tc>
          <w:tcPr>
            <w:tcW w:w="208" w:type="pct"/>
          </w:tcPr>
          <w:p w14:paraId="65A1C5B1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A2A0659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86. </w:t>
            </w:r>
            <w:r w:rsidRPr="00F0582A">
              <w:rPr>
                <w:rFonts w:eastAsia="OpenSans-Regular" w:cs="Times New Roman"/>
                <w:b/>
                <w:color w:val="000000"/>
              </w:rPr>
              <w:t>Bogactwo treści w minimalnej formie</w:t>
            </w:r>
          </w:p>
          <w:p w14:paraId="09423F28" w14:textId="77777777" w:rsidR="006440E3" w:rsidRPr="00F910E2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4D7D8532" w14:textId="77777777" w:rsidR="006440E3" w:rsidRDefault="006440E3" w:rsidP="00E4575F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786" w:type="pct"/>
          </w:tcPr>
          <w:p w14:paraId="636BBAAF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cechy gatunkowe i kompozycję noweli</w:t>
            </w:r>
          </w:p>
          <w:p w14:paraId="36E5BE84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rozpoznaje elementy świata przedstawionego w lekturze</w:t>
            </w:r>
          </w:p>
          <w:p w14:paraId="26CA99DB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 xml:space="preserve">zbiera informacje o losach głównego bohatera </w:t>
            </w:r>
          </w:p>
          <w:p w14:paraId="457D4079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proste opowiadanie nawiązujące do lektury</w:t>
            </w:r>
          </w:p>
        </w:tc>
        <w:tc>
          <w:tcPr>
            <w:tcW w:w="740" w:type="pct"/>
          </w:tcPr>
          <w:p w14:paraId="711F3A98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>rozumie cechy gatunkowe i kompozycję noweli</w:t>
            </w:r>
          </w:p>
          <w:p w14:paraId="5617D4D9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wymienia elementy świata przedstawionego w lekturze</w:t>
            </w:r>
          </w:p>
          <w:p w14:paraId="6B4D7DF1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zna losy głównego bohatera</w:t>
            </w:r>
          </w:p>
          <w:p w14:paraId="16E58316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opowiadanie nawiązujące do lektury</w:t>
            </w:r>
          </w:p>
        </w:tc>
        <w:tc>
          <w:tcPr>
            <w:tcW w:w="784" w:type="pct"/>
          </w:tcPr>
          <w:p w14:paraId="7DE29245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określa cechy gatunkowe noweli </w:t>
            </w:r>
          </w:p>
          <w:p w14:paraId="78125281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kompozycję noweli</w:t>
            </w:r>
          </w:p>
          <w:p w14:paraId="71F41F5D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elementy świata przedstawionego w lekturze</w:t>
            </w:r>
          </w:p>
          <w:p w14:paraId="3D642068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przedstawia losy głównego bohatera</w:t>
            </w:r>
          </w:p>
          <w:p w14:paraId="453C05BB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pisze ciekawe opowiadanie, wykazując się dobrą znajomością lektury</w:t>
            </w:r>
          </w:p>
        </w:tc>
        <w:tc>
          <w:tcPr>
            <w:tcW w:w="765" w:type="pct"/>
          </w:tcPr>
          <w:p w14:paraId="2AB4A982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/>
              <w:ind w:left="357" w:hanging="357"/>
              <w:contextualSpacing w:val="0"/>
            </w:pPr>
            <w:r>
              <w:t xml:space="preserve">wyjaśnia, dlaczego </w:t>
            </w:r>
            <w:r w:rsidRPr="008F1270">
              <w:rPr>
                <w:i/>
                <w:iCs/>
              </w:rPr>
              <w:t>Latarnik</w:t>
            </w:r>
            <w:r>
              <w:t xml:space="preserve"> jest nowelą i omawia kompozycję tego utworu</w:t>
            </w:r>
          </w:p>
          <w:p w14:paraId="6FD79A25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charakteryzuje elementy świata przedstawionego w lekturze</w:t>
            </w:r>
          </w:p>
          <w:p w14:paraId="3D4166F1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t>omawia losy głównego bohatera</w:t>
            </w:r>
          </w:p>
          <w:p w14:paraId="1116FBCD" w14:textId="77777777" w:rsidR="006440E3" w:rsidRDefault="006440E3" w:rsidP="00E4575F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  <w:contextualSpacing w:val="0"/>
            </w:pPr>
            <w:r>
              <w:t>pisze opowiadanie zgodnie ze wszystkimi wymogami</w:t>
            </w:r>
          </w:p>
        </w:tc>
        <w:tc>
          <w:tcPr>
            <w:tcW w:w="753" w:type="pct"/>
          </w:tcPr>
          <w:p w14:paraId="39C6AF8E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14:paraId="53FCD142" w14:textId="77777777" w:rsidTr="006440E3">
        <w:trPr>
          <w:cantSplit/>
        </w:trPr>
        <w:tc>
          <w:tcPr>
            <w:tcW w:w="208" w:type="pct"/>
          </w:tcPr>
          <w:p w14:paraId="231A5C9A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39.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55F421B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87. </w:t>
            </w:r>
            <w:r w:rsidRPr="00F0582A">
              <w:rPr>
                <w:rFonts w:eastAsia="OpenSans-Regular" w:cs="Times New Roman"/>
                <w:b/>
                <w:color w:val="000000"/>
              </w:rPr>
              <w:t>Tak budzą się uśpione uczucia</w:t>
            </w:r>
          </w:p>
          <w:p w14:paraId="7277EE8E" w14:textId="77777777" w:rsidR="006440E3" w:rsidRPr="00F910E2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7E07BB3D" w14:textId="77777777" w:rsidR="006440E3" w:rsidRDefault="006440E3" w:rsidP="00E4575F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786" w:type="pct"/>
          </w:tcPr>
          <w:p w14:paraId="09A70488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rozpoznaje emocje Skawińskiego</w:t>
            </w:r>
          </w:p>
          <w:p w14:paraId="67658223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zna pojęcie nostalgii</w:t>
            </w:r>
          </w:p>
          <w:p w14:paraId="3C3E636A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prosty opis przeżyć wewnętrznych</w:t>
            </w:r>
          </w:p>
        </w:tc>
        <w:tc>
          <w:tcPr>
            <w:tcW w:w="740" w:type="pct"/>
          </w:tcPr>
          <w:p w14:paraId="4078A629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nazywa emocje Skawińskiego</w:t>
            </w:r>
          </w:p>
          <w:p w14:paraId="6F8B45C3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rozumie pojęcie nostalgii</w:t>
            </w:r>
          </w:p>
          <w:p w14:paraId="4D0045FF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opis przeżyć wewnętrznych</w:t>
            </w:r>
          </w:p>
        </w:tc>
        <w:tc>
          <w:tcPr>
            <w:tcW w:w="784" w:type="pct"/>
          </w:tcPr>
          <w:p w14:paraId="1E8A20BB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omawia emocje Skawińskiego</w:t>
            </w:r>
          </w:p>
          <w:p w14:paraId="34165849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wyjaśnia pojęcie nostalgii</w:t>
            </w:r>
          </w:p>
          <w:p w14:paraId="5845C4C1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 w:after="60"/>
            </w:pPr>
            <w:r>
              <w:t>tworzy ciekawy opis przeżyć wewnętrznych</w:t>
            </w:r>
          </w:p>
        </w:tc>
        <w:tc>
          <w:tcPr>
            <w:tcW w:w="765" w:type="pct"/>
          </w:tcPr>
          <w:p w14:paraId="079A10F6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before="60"/>
              <w:ind w:left="357" w:hanging="357"/>
              <w:contextualSpacing w:val="0"/>
            </w:pPr>
            <w:r>
              <w:t>analizuje i  interpretuje emocje Skawińskiego</w:t>
            </w:r>
          </w:p>
          <w:p w14:paraId="3C894F9C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ind w:left="357" w:hanging="357"/>
              <w:contextualSpacing w:val="0"/>
            </w:pPr>
            <w:r>
              <w:t>odnosi do bohatera pojęcie nostalgii</w:t>
            </w:r>
          </w:p>
          <w:p w14:paraId="7ABFEDE2" w14:textId="77777777" w:rsidR="006440E3" w:rsidRDefault="006440E3" w:rsidP="00E4575F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  <w:contextualSpacing w:val="0"/>
            </w:pPr>
            <w:r>
              <w:t>tworzy wyczerpujący opis przeżyć wewnętrznych</w:t>
            </w:r>
          </w:p>
        </w:tc>
        <w:tc>
          <w:tcPr>
            <w:tcW w:w="753" w:type="pct"/>
          </w:tcPr>
          <w:p w14:paraId="3015EB9E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14:paraId="489FAF06" w14:textId="77777777" w:rsidTr="006440E3">
        <w:trPr>
          <w:cantSplit/>
        </w:trPr>
        <w:tc>
          <w:tcPr>
            <w:tcW w:w="208" w:type="pct"/>
          </w:tcPr>
          <w:p w14:paraId="24F4A80C" w14:textId="77777777" w:rsidR="006440E3" w:rsidRDefault="006440E3" w:rsidP="00E4575F">
            <w:pPr>
              <w:spacing w:before="60" w:after="60"/>
              <w:jc w:val="center"/>
            </w:pPr>
            <w:r>
              <w:t>40.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8DF8A62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88. </w:t>
            </w:r>
            <w:r w:rsidRPr="00F0582A">
              <w:rPr>
                <w:rFonts w:eastAsia="OpenSans-Regular" w:cs="Times New Roman"/>
                <w:b/>
                <w:color w:val="000000"/>
              </w:rPr>
              <w:t>Los emigranta – trudny czy zwykły?</w:t>
            </w:r>
          </w:p>
          <w:p w14:paraId="12CCAA05" w14:textId="77777777" w:rsidR="006440E3" w:rsidRPr="00F910E2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F910E2">
              <w:rPr>
                <w:rFonts w:cs="Times New Roman"/>
                <w:color w:val="000000"/>
              </w:rPr>
              <w:t>LEKTUROWNIK</w:t>
            </w:r>
          </w:p>
          <w:p w14:paraId="50A3422E" w14:textId="77777777" w:rsidR="006440E3" w:rsidRDefault="006440E3" w:rsidP="00E4575F">
            <w:pPr>
              <w:spacing w:before="60" w:after="60"/>
            </w:pPr>
            <w:r w:rsidRPr="00A31CCE">
              <w:rPr>
                <w:rFonts w:cs="Times New Roman"/>
                <w:color w:val="000000"/>
              </w:rPr>
              <w:t xml:space="preserve">Henryk Sienkiewicz, </w:t>
            </w:r>
            <w:r w:rsidRPr="00A31CCE">
              <w:rPr>
                <w:rFonts w:cs="Times New Roman"/>
                <w:i/>
                <w:iCs/>
                <w:color w:val="000000"/>
              </w:rPr>
              <w:t>Latarnik</w:t>
            </w:r>
          </w:p>
        </w:tc>
        <w:tc>
          <w:tcPr>
            <w:tcW w:w="786" w:type="pct"/>
          </w:tcPr>
          <w:p w14:paraId="222EB9AD" w14:textId="77777777" w:rsidR="006440E3" w:rsidRPr="0060340C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 xml:space="preserve">zna pojęcie </w:t>
            </w:r>
            <w:r w:rsidRPr="0060340C">
              <w:rPr>
                <w:i/>
                <w:iCs/>
              </w:rPr>
              <w:t>bohater tragiczny</w:t>
            </w:r>
          </w:p>
          <w:p w14:paraId="7595E8F4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stara się przedstawić swoje stanowisko</w:t>
            </w:r>
          </w:p>
          <w:p w14:paraId="1316C0F2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szuka informacji w tekście</w:t>
            </w:r>
          </w:p>
          <w:p w14:paraId="6AF4B165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wypowiada się na temat zjawiska migracji</w:t>
            </w:r>
          </w:p>
          <w:p w14:paraId="48465359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dostrzega elementy tekstu ikonicznego</w:t>
            </w:r>
          </w:p>
        </w:tc>
        <w:tc>
          <w:tcPr>
            <w:tcW w:w="740" w:type="pct"/>
          </w:tcPr>
          <w:p w14:paraId="4CF84749" w14:textId="77777777" w:rsidR="006440E3" w:rsidRPr="0060340C" w:rsidRDefault="006440E3" w:rsidP="00E4575F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60340C">
              <w:rPr>
                <w:i/>
                <w:iCs/>
              </w:rPr>
              <w:t>bohater tragiczny</w:t>
            </w:r>
          </w:p>
          <w:p w14:paraId="6BD3A012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 w:rsidRPr="0060340C">
              <w:t>p</w:t>
            </w:r>
            <w:r>
              <w:t>rzedstawia swoje stanowisko</w:t>
            </w:r>
          </w:p>
          <w:p w14:paraId="30B0C99A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wyszukuje informacje w tekście</w:t>
            </w:r>
          </w:p>
          <w:p w14:paraId="0932E48D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rozmawia o zjawisku migracji</w:t>
            </w:r>
          </w:p>
          <w:p w14:paraId="0076B344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omawia tekst ikoniczny</w:t>
            </w:r>
          </w:p>
        </w:tc>
        <w:tc>
          <w:tcPr>
            <w:tcW w:w="784" w:type="pct"/>
          </w:tcPr>
          <w:p w14:paraId="64C7FA76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wyjaśnia pojęcie </w:t>
            </w:r>
            <w:r w:rsidRPr="0060340C">
              <w:rPr>
                <w:i/>
                <w:iCs/>
              </w:rPr>
              <w:t>bohater tragiczny</w:t>
            </w:r>
          </w:p>
          <w:p w14:paraId="66E07B00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uzasadnia swoje stanowisko</w:t>
            </w:r>
          </w:p>
          <w:p w14:paraId="4CDB9726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porządkuje informacje z tekstu</w:t>
            </w:r>
          </w:p>
          <w:p w14:paraId="1F427914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wyraża opinię na temat zjawiska migracji</w:t>
            </w:r>
          </w:p>
          <w:p w14:paraId="542BB9CC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analizuje tekst ikoniczny</w:t>
            </w:r>
          </w:p>
        </w:tc>
        <w:tc>
          <w:tcPr>
            <w:tcW w:w="765" w:type="pct"/>
          </w:tcPr>
          <w:p w14:paraId="2C83B687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/>
              <w:contextualSpacing w:val="0"/>
            </w:pPr>
            <w:r>
              <w:t xml:space="preserve">odnosi do Skawińskiego pojęcie </w:t>
            </w:r>
            <w:r w:rsidRPr="0060340C">
              <w:rPr>
                <w:i/>
                <w:iCs/>
              </w:rPr>
              <w:t>bohater tragiczny</w:t>
            </w:r>
          </w:p>
          <w:p w14:paraId="53FE36B4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rzeczowo uzasadnia swoje stanowisko i opinię</w:t>
            </w:r>
          </w:p>
          <w:p w14:paraId="5A85732D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before="60" w:after="60"/>
            </w:pPr>
            <w:r>
              <w:t>przetwarza informacje z tekstu</w:t>
            </w:r>
          </w:p>
          <w:p w14:paraId="4CA072BE" w14:textId="77777777" w:rsidR="006440E3" w:rsidRDefault="006440E3" w:rsidP="00E4575F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contextualSpacing w:val="0"/>
            </w:pPr>
            <w:r>
              <w:t>analizuje i interpretuje tekst ikoniczny</w:t>
            </w:r>
          </w:p>
        </w:tc>
        <w:tc>
          <w:tcPr>
            <w:tcW w:w="753" w:type="pct"/>
          </w:tcPr>
          <w:p w14:paraId="425EC45B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14:paraId="36A08BCB" w14:textId="77777777" w:rsidTr="006440E3">
        <w:trPr>
          <w:cantSplit/>
        </w:trPr>
        <w:tc>
          <w:tcPr>
            <w:tcW w:w="208" w:type="pct"/>
          </w:tcPr>
          <w:p w14:paraId="310A5C76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41.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589E831" w14:textId="77777777" w:rsidR="006440E3" w:rsidRPr="00F0582A" w:rsidRDefault="006440E3" w:rsidP="00E4575F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31. </w:t>
            </w:r>
            <w:r w:rsidRPr="00F0582A">
              <w:rPr>
                <w:rFonts w:eastAsia="OpenSans-Regular" w:cs="Times New Roman"/>
                <w:b/>
                <w:color w:val="000000"/>
              </w:rPr>
              <w:t>Emilia Plater oczami Adama Mickiewicza</w:t>
            </w:r>
          </w:p>
          <w:p w14:paraId="469D8B06" w14:textId="77777777" w:rsidR="006440E3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Śmierć Pułkownika</w:t>
            </w:r>
          </w:p>
        </w:tc>
        <w:tc>
          <w:tcPr>
            <w:tcW w:w="786" w:type="pct"/>
          </w:tcPr>
          <w:p w14:paraId="24EB3C53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zna podstawowe informacje o Emilii Plater</w:t>
            </w:r>
          </w:p>
          <w:p w14:paraId="6F75F924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zna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1BE3D4BD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porównuje obraz i kadr filmowy</w:t>
            </w:r>
          </w:p>
        </w:tc>
        <w:tc>
          <w:tcPr>
            <w:tcW w:w="740" w:type="pct"/>
          </w:tcPr>
          <w:p w14:paraId="0E65177A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>zna biogram Emilii Plater</w:t>
            </w:r>
          </w:p>
          <w:p w14:paraId="57425B5E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rozumie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27B7F9E5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wskazuje podobieństwa i różnice między obrazem a kadrem filmowym</w:t>
            </w:r>
          </w:p>
        </w:tc>
        <w:tc>
          <w:tcPr>
            <w:tcW w:w="784" w:type="pct"/>
          </w:tcPr>
          <w:p w14:paraId="57FA8A60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omawia biogram Emilii Plater i jej obraz w utworze </w:t>
            </w:r>
          </w:p>
          <w:p w14:paraId="419B69F4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objaśnia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023C90C2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>omawia podobieństwa i różnice między obrazem a kadrem filmowym</w:t>
            </w:r>
          </w:p>
        </w:tc>
        <w:tc>
          <w:tcPr>
            <w:tcW w:w="765" w:type="pct"/>
          </w:tcPr>
          <w:p w14:paraId="688A1128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contextualSpacing w:val="0"/>
            </w:pPr>
            <w:r>
              <w:t xml:space="preserve">zestawia biogram Emilii Plater z jej obrazem w utworze </w:t>
            </w:r>
          </w:p>
          <w:p w14:paraId="13C10B98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before="60" w:after="60"/>
            </w:pPr>
            <w:r>
              <w:t xml:space="preserve">definiuje pojęcia </w:t>
            </w:r>
            <w:r w:rsidRPr="0028003C">
              <w:rPr>
                <w:i/>
                <w:iCs/>
              </w:rPr>
              <w:t>gloryfikacja</w:t>
            </w:r>
            <w:r>
              <w:t xml:space="preserve"> i </w:t>
            </w:r>
            <w:r w:rsidRPr="0028003C">
              <w:rPr>
                <w:i/>
                <w:iCs/>
              </w:rPr>
              <w:t>heroizacja</w:t>
            </w:r>
          </w:p>
          <w:p w14:paraId="6FE68B73" w14:textId="77777777" w:rsidR="006440E3" w:rsidRDefault="006440E3" w:rsidP="00E4575F">
            <w:pPr>
              <w:pStyle w:val="Akapitzlist"/>
              <w:numPr>
                <w:ilvl w:val="0"/>
                <w:numId w:val="55"/>
              </w:numPr>
              <w:spacing w:after="60"/>
              <w:ind w:left="357" w:hanging="357"/>
              <w:contextualSpacing w:val="0"/>
            </w:pPr>
            <w:r>
              <w:t>wyciąga wnioski z porównania obrazu i kadru filmowego</w:t>
            </w:r>
          </w:p>
        </w:tc>
        <w:tc>
          <w:tcPr>
            <w:tcW w:w="753" w:type="pct"/>
          </w:tcPr>
          <w:p w14:paraId="7A80B4AF" w14:textId="77777777" w:rsidR="006440E3" w:rsidRDefault="006440E3" w:rsidP="00E4575F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14:paraId="0CC78CF5" w14:textId="77777777" w:rsidTr="006440E3">
        <w:trPr>
          <w:cantSplit/>
        </w:trPr>
        <w:tc>
          <w:tcPr>
            <w:tcW w:w="208" w:type="pct"/>
          </w:tcPr>
          <w:p w14:paraId="481FCC14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42.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6E4F33C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32. </w:t>
            </w:r>
            <w:r w:rsidRPr="00F0582A">
              <w:rPr>
                <w:rFonts w:eastAsia="OpenSans-Regular" w:cs="Times New Roman"/>
                <w:b/>
                <w:color w:val="000000"/>
              </w:rPr>
              <w:t>Historia w spódnicy – Krystyna Skarbek</w:t>
            </w:r>
          </w:p>
          <w:p w14:paraId="185401B7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>Anna Dziewit-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Meller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Damy, dziewuchy, dziewczyny. Historia w spódnicy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69D296CE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4EF0480F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rozpoznaje sposoby przedstawiania bohaterskich kobiet w kulturze współczesnej</w:t>
            </w:r>
          </w:p>
          <w:p w14:paraId="73093E83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porównuje Emilię Plater z Krystyną Skarbek</w:t>
            </w:r>
          </w:p>
          <w:p w14:paraId="44B02A57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wie, jak utworzyć hasło encyklopedyczne</w:t>
            </w:r>
          </w:p>
          <w:p w14:paraId="35552419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szuka informacji na temat podziwianej kobiety</w:t>
            </w:r>
          </w:p>
        </w:tc>
        <w:tc>
          <w:tcPr>
            <w:tcW w:w="740" w:type="pct"/>
          </w:tcPr>
          <w:p w14:paraId="1E569A6B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wylicza sposoby przedstawiania bohaterskich kobiet w kulturze współczesnej</w:t>
            </w:r>
          </w:p>
          <w:p w14:paraId="7B6EAB59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wskazuje podobieństwa i różnice między Emilią Plater a Krystyną Skarbek</w:t>
            </w:r>
          </w:p>
          <w:p w14:paraId="5FB0632D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proste hasło encyklopedyczne</w:t>
            </w:r>
          </w:p>
          <w:p w14:paraId="0CD99A48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  <w:contextualSpacing w:val="0"/>
            </w:pPr>
            <w:r>
              <w:t>zbiera informacje o podziwianej kobiecie</w:t>
            </w:r>
          </w:p>
        </w:tc>
        <w:tc>
          <w:tcPr>
            <w:tcW w:w="784" w:type="pct"/>
          </w:tcPr>
          <w:p w14:paraId="130062F9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omawia sposoby przedstawiania bohaterskich kobiet w kulturze współczesnej</w:t>
            </w:r>
          </w:p>
          <w:p w14:paraId="10E1A162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omawia podobieństwa i różnice między Emilią Plater a Krystyną Skarbek </w:t>
            </w:r>
          </w:p>
          <w:p w14:paraId="3AF8E58C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ciekawe hasło encyklopedyczne</w:t>
            </w:r>
          </w:p>
          <w:p w14:paraId="798B077E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 xml:space="preserve">przedstawia informacje na temat podziwianej kobiety </w:t>
            </w:r>
          </w:p>
        </w:tc>
        <w:tc>
          <w:tcPr>
            <w:tcW w:w="765" w:type="pct"/>
          </w:tcPr>
          <w:p w14:paraId="65AB7298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/>
              <w:ind w:left="357" w:hanging="357"/>
              <w:contextualSpacing w:val="0"/>
            </w:pPr>
            <w:r>
              <w:t>ocenia sposoby przedstawiania bohaterskich kobiet w kulturze współczesnej</w:t>
            </w:r>
          </w:p>
          <w:p w14:paraId="7D581AF0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wyciąga wnioski z porównania Emilii Plater i Krystyny Skarbek</w:t>
            </w:r>
          </w:p>
          <w:p w14:paraId="380E74B4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tworzy wartościowe hasło encyklopedyczne</w:t>
            </w:r>
          </w:p>
          <w:p w14:paraId="1D9FFFA0" w14:textId="77777777" w:rsidR="006440E3" w:rsidRDefault="006440E3" w:rsidP="00E4575F">
            <w:pPr>
              <w:pStyle w:val="Akapitzlist"/>
              <w:numPr>
                <w:ilvl w:val="0"/>
                <w:numId w:val="56"/>
              </w:numPr>
              <w:spacing w:before="60" w:after="60"/>
            </w:pPr>
            <w:r>
              <w:t>przetwarza informacje o podziwianej kobiecie</w:t>
            </w:r>
          </w:p>
        </w:tc>
        <w:tc>
          <w:tcPr>
            <w:tcW w:w="753" w:type="pct"/>
          </w:tcPr>
          <w:p w14:paraId="1E1E55A0" w14:textId="77777777" w:rsidR="006440E3" w:rsidRDefault="006440E3" w:rsidP="00E4575F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4AEC245B" w14:textId="77777777" w:rsidTr="006440E3">
        <w:trPr>
          <w:cantSplit/>
        </w:trPr>
        <w:tc>
          <w:tcPr>
            <w:tcW w:w="208" w:type="pct"/>
          </w:tcPr>
          <w:p w14:paraId="5E773E76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43.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FA41C32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33. </w:t>
            </w:r>
            <w:r w:rsidRPr="00F0582A">
              <w:rPr>
                <w:rFonts w:eastAsia="OpenSans-Regular" w:cs="Times New Roman"/>
                <w:b/>
                <w:color w:val="000000"/>
              </w:rPr>
              <w:t>Tajemnicze imiesłowy przysłówkowe</w:t>
            </w:r>
          </w:p>
          <w:p w14:paraId="75DA7025" w14:textId="77777777" w:rsidR="006440E3" w:rsidRDefault="006440E3" w:rsidP="00E4575F">
            <w:pPr>
              <w:spacing w:before="60" w:after="60"/>
            </w:pPr>
            <w:r>
              <w:t>składnia</w:t>
            </w:r>
          </w:p>
        </w:tc>
        <w:tc>
          <w:tcPr>
            <w:tcW w:w="786" w:type="pct"/>
          </w:tcPr>
          <w:p w14:paraId="580D2E4E" w14:textId="77777777" w:rsidR="006440E3" w:rsidRPr="0028003C" w:rsidRDefault="006440E3" w:rsidP="00E4575F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zna pojęcie </w:t>
            </w:r>
            <w:r w:rsidRPr="00CE5836">
              <w:rPr>
                <w:i/>
                <w:iCs/>
              </w:rPr>
              <w:t>imiesłowowy równoważnik zdania</w:t>
            </w:r>
          </w:p>
          <w:p w14:paraId="0CB651B6" w14:textId="77777777" w:rsidR="006440E3" w:rsidRPr="008C4E93" w:rsidRDefault="006440E3" w:rsidP="00E4575F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jak przekształcić wypowiedzenie w imiesłowowy równoważnik zdania</w:t>
            </w:r>
          </w:p>
        </w:tc>
        <w:tc>
          <w:tcPr>
            <w:tcW w:w="740" w:type="pct"/>
          </w:tcPr>
          <w:p w14:paraId="496971C2" w14:textId="77777777" w:rsidR="006440E3" w:rsidRPr="0028003C" w:rsidRDefault="006440E3" w:rsidP="00E4575F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wie, czym cechuje się imiesłowowy równoważnik zdania</w:t>
            </w:r>
          </w:p>
          <w:p w14:paraId="6D3DF39E" w14:textId="77777777" w:rsidR="006440E3" w:rsidRPr="007601C4" w:rsidRDefault="006440E3" w:rsidP="00E4575F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  <w:contextualSpacing w:val="0"/>
            </w:pPr>
            <w:r>
              <w:t>wyjaśnia, jak przekształcić wypowiedzenie w imiesłowowy równoważnik zdania</w:t>
            </w:r>
          </w:p>
        </w:tc>
        <w:tc>
          <w:tcPr>
            <w:tcW w:w="784" w:type="pct"/>
          </w:tcPr>
          <w:p w14:paraId="7CB7F3EC" w14:textId="77777777" w:rsidR="006440E3" w:rsidRPr="0028003C" w:rsidRDefault="006440E3" w:rsidP="00E4575F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wyjaśnia, czym cechuje się imiesłowowy równoważnik zdania</w:t>
            </w:r>
          </w:p>
          <w:p w14:paraId="3815AAEF" w14:textId="77777777" w:rsidR="006440E3" w:rsidRPr="008C4E93" w:rsidRDefault="006440E3" w:rsidP="00E4575F">
            <w:pPr>
              <w:pStyle w:val="Akapitzlist"/>
              <w:numPr>
                <w:ilvl w:val="0"/>
                <w:numId w:val="58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przekształca  wypowiedzenie w imiesłowowy równoważnik zdania</w:t>
            </w:r>
          </w:p>
        </w:tc>
        <w:tc>
          <w:tcPr>
            <w:tcW w:w="765" w:type="pct"/>
          </w:tcPr>
          <w:p w14:paraId="324B5297" w14:textId="77777777" w:rsidR="006440E3" w:rsidRPr="00C71F78" w:rsidRDefault="006440E3" w:rsidP="00E4575F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rozpoznaje imiesłowowy równoważnik zdania</w:t>
            </w:r>
          </w:p>
          <w:p w14:paraId="0EAC3470" w14:textId="77777777" w:rsidR="006440E3" w:rsidRPr="00C71F78" w:rsidRDefault="006440E3" w:rsidP="00E4575F">
            <w:pPr>
              <w:pStyle w:val="Akapitzlist"/>
              <w:numPr>
                <w:ilvl w:val="0"/>
                <w:numId w:val="59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C71F78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poprawnie </w:t>
            </w:r>
            <w:r>
              <w:t>przekształca wypowiedzenia w imiesłowowe równoważniki zdania</w:t>
            </w:r>
          </w:p>
        </w:tc>
        <w:tc>
          <w:tcPr>
            <w:tcW w:w="753" w:type="pct"/>
          </w:tcPr>
          <w:p w14:paraId="7F646E65" w14:textId="77777777" w:rsidR="006440E3" w:rsidRPr="008C4E93" w:rsidRDefault="006440E3" w:rsidP="00E4575F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funkcjonalnie korzysta z wiedzy o imiesłowach przysłówkowych i imiesłowowym równoważniku zdania</w:t>
            </w:r>
          </w:p>
        </w:tc>
      </w:tr>
      <w:tr w:rsidR="006440E3" w:rsidRPr="00DA4C98" w14:paraId="3D8F59B6" w14:textId="77777777" w:rsidTr="00E4575F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107397B3" w14:textId="77777777" w:rsidR="006440E3" w:rsidRPr="00DA4C98" w:rsidRDefault="006440E3" w:rsidP="00E4575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IV. Altruizm</w:t>
            </w:r>
          </w:p>
        </w:tc>
      </w:tr>
      <w:tr w:rsidR="006440E3" w:rsidRPr="005027C7" w14:paraId="6118548C" w14:textId="77777777" w:rsidTr="006440E3">
        <w:trPr>
          <w:cantSplit/>
        </w:trPr>
        <w:tc>
          <w:tcPr>
            <w:tcW w:w="208" w:type="pct"/>
            <w:shd w:val="clear" w:color="auto" w:fill="auto"/>
          </w:tcPr>
          <w:p w14:paraId="3F7170FC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45.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E085387" w14:textId="77777777" w:rsidR="006440E3" w:rsidRDefault="006440E3" w:rsidP="00E4575F">
            <w:pPr>
              <w:spacing w:before="60" w:after="60"/>
            </w:pPr>
            <w:r w:rsidRPr="00F0582A">
              <w:rPr>
                <w:b/>
                <w:bCs/>
              </w:rPr>
              <w:t>Wspomnienie pierwszej miłości</w:t>
            </w:r>
            <w:r>
              <w:t>*</w:t>
            </w:r>
          </w:p>
          <w:p w14:paraId="20795609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Nicholas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Sparks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Jesienna miłość</w:t>
            </w:r>
            <w:r w:rsidRPr="005027C7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9E651A3" w14:textId="77777777" w:rsidR="006440E3" w:rsidRPr="00F66343" w:rsidRDefault="006440E3" w:rsidP="00E4575F">
            <w:pPr>
              <w:spacing w:before="60" w:after="60"/>
              <w:rPr>
                <w:rFonts w:eastAsia="OpenSans-Regular" w:cs="Times New Roman"/>
                <w:bCs/>
                <w:color w:val="000000"/>
                <w:sz w:val="20"/>
                <w:szCs w:val="20"/>
              </w:rPr>
            </w:pPr>
          </w:p>
          <w:p w14:paraId="43D6C729" w14:textId="77777777" w:rsidR="006440E3" w:rsidRPr="00F0582A" w:rsidRDefault="006440E3" w:rsidP="00E4575F">
            <w:pPr>
              <w:spacing w:before="60" w:after="60"/>
              <w:rPr>
                <w:sz w:val="20"/>
                <w:szCs w:val="20"/>
              </w:rPr>
            </w:pPr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* Materiał niezawarty w podręczniku – do decyzji nauczyciela (jeśli  wybierze utwór Nicholasa </w:t>
            </w:r>
            <w:proofErr w:type="spellStart"/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Sparksa</w:t>
            </w:r>
            <w:proofErr w:type="spellEnd"/>
            <w:r w:rsidRPr="00F66343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 xml:space="preserve"> jako lekturę uzupełniającą)</w:t>
            </w:r>
          </w:p>
        </w:tc>
        <w:tc>
          <w:tcPr>
            <w:tcW w:w="786" w:type="pct"/>
            <w:shd w:val="clear" w:color="auto" w:fill="auto"/>
          </w:tcPr>
          <w:p w14:paraId="21A34DC8" w14:textId="77777777" w:rsidR="006440E3" w:rsidRPr="00E92416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 xml:space="preserve">zna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10EBBBFD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zna elementy świata przedstawionego w lekturze</w:t>
            </w:r>
          </w:p>
          <w:p w14:paraId="3E979394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wskazuje w tekście narratora</w:t>
            </w:r>
          </w:p>
          <w:p w14:paraId="58057738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rozmawia o bohaterze</w:t>
            </w:r>
          </w:p>
          <w:p w14:paraId="64BB931B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proste pytania do tekstu</w:t>
            </w:r>
          </w:p>
          <w:p w14:paraId="0B076501" w14:textId="77777777" w:rsidR="006440E3" w:rsidRPr="005027C7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proste streszczenie</w:t>
            </w:r>
          </w:p>
        </w:tc>
        <w:tc>
          <w:tcPr>
            <w:tcW w:w="740" w:type="pct"/>
            <w:shd w:val="clear" w:color="auto" w:fill="auto"/>
          </w:tcPr>
          <w:p w14:paraId="35BA83F2" w14:textId="77777777" w:rsidR="006440E3" w:rsidRPr="00E92416" w:rsidRDefault="006440E3" w:rsidP="00E4575F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rozumie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4F64B7AD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wymienia elementy świata przedstawionego w lekturze</w:t>
            </w:r>
          </w:p>
          <w:p w14:paraId="65E73CBD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rozpoznaje zastosowany w utworze typ narracji</w:t>
            </w:r>
          </w:p>
          <w:p w14:paraId="73121724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wypowiada się na temat bohatera</w:t>
            </w:r>
          </w:p>
          <w:p w14:paraId="180EC348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pytania do tekstu</w:t>
            </w:r>
          </w:p>
          <w:p w14:paraId="096656BC" w14:textId="77777777" w:rsidR="006440E3" w:rsidRPr="005027C7" w:rsidRDefault="006440E3" w:rsidP="00E4575F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streszcza utwór</w:t>
            </w:r>
          </w:p>
        </w:tc>
        <w:tc>
          <w:tcPr>
            <w:tcW w:w="784" w:type="pct"/>
            <w:shd w:val="clear" w:color="auto" w:fill="auto"/>
          </w:tcPr>
          <w:p w14:paraId="361A18E7" w14:textId="77777777" w:rsidR="006440E3" w:rsidRPr="00E92416" w:rsidRDefault="006440E3" w:rsidP="00E4575F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objaśnia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223A2F03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elementy świata przedstawionego w utworze</w:t>
            </w:r>
          </w:p>
          <w:p w14:paraId="2D2A3871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określa zastosowany w utworze typ narracji</w:t>
            </w:r>
          </w:p>
          <w:p w14:paraId="47C4234A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przedstawia bohatera</w:t>
            </w:r>
          </w:p>
          <w:p w14:paraId="4A8A985C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ciekawe pytania do tekstu</w:t>
            </w:r>
          </w:p>
          <w:p w14:paraId="4203F064" w14:textId="77777777" w:rsidR="006440E3" w:rsidRPr="005027C7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pisze wyczerpujące streszczenie</w:t>
            </w:r>
          </w:p>
        </w:tc>
        <w:tc>
          <w:tcPr>
            <w:tcW w:w="765" w:type="pct"/>
            <w:shd w:val="clear" w:color="auto" w:fill="auto"/>
          </w:tcPr>
          <w:p w14:paraId="2C2A068B" w14:textId="77777777" w:rsidR="006440E3" w:rsidRPr="00E92416" w:rsidRDefault="006440E3" w:rsidP="00E4575F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  <w:contextualSpacing w:val="0"/>
            </w:pPr>
            <w:r>
              <w:t xml:space="preserve">definiuje pojęcia </w:t>
            </w:r>
            <w:r w:rsidRPr="00E92416">
              <w:rPr>
                <w:i/>
                <w:iCs/>
              </w:rPr>
              <w:t>wspomnienie</w:t>
            </w:r>
            <w:r>
              <w:t xml:space="preserve"> i </w:t>
            </w:r>
            <w:r w:rsidRPr="00E92416">
              <w:rPr>
                <w:i/>
                <w:iCs/>
              </w:rPr>
              <w:t>melodramat</w:t>
            </w:r>
          </w:p>
          <w:p w14:paraId="6349D0A5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elementy świata przedstawionego w utworze</w:t>
            </w:r>
          </w:p>
          <w:p w14:paraId="21D63517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omawia zastosowany w utworze typ narracji</w:t>
            </w:r>
          </w:p>
          <w:p w14:paraId="31BF8374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charakteryzuje bohatera</w:t>
            </w:r>
          </w:p>
          <w:p w14:paraId="1B22D9A7" w14:textId="77777777" w:rsidR="006440E3" w:rsidRDefault="006440E3" w:rsidP="00E4575F">
            <w:pPr>
              <w:pStyle w:val="Akapitzlist"/>
              <w:numPr>
                <w:ilvl w:val="0"/>
                <w:numId w:val="61"/>
              </w:numPr>
              <w:spacing w:before="60" w:after="60"/>
            </w:pPr>
            <w:r>
              <w:t>formułuje oryginalne  pytania do tekstu</w:t>
            </w:r>
          </w:p>
          <w:p w14:paraId="23048D59" w14:textId="77777777" w:rsidR="006440E3" w:rsidRPr="005027C7" w:rsidRDefault="006440E3" w:rsidP="00E4575F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  <w:contextualSpacing w:val="0"/>
            </w:pPr>
            <w:r>
              <w:t>pisze streszczenie zgodnie ze wszystkimi wymogami</w:t>
            </w:r>
          </w:p>
        </w:tc>
        <w:tc>
          <w:tcPr>
            <w:tcW w:w="753" w:type="pct"/>
            <w:shd w:val="clear" w:color="auto" w:fill="auto"/>
          </w:tcPr>
          <w:p w14:paraId="00AF5339" w14:textId="77777777" w:rsidR="006440E3" w:rsidRPr="005027C7" w:rsidRDefault="006440E3" w:rsidP="00E4575F">
            <w:pPr>
              <w:pStyle w:val="Akapitzlist"/>
              <w:numPr>
                <w:ilvl w:val="0"/>
                <w:numId w:val="62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6440E3" w:rsidRPr="00C92798" w14:paraId="40582579" w14:textId="77777777" w:rsidTr="006440E3">
        <w:trPr>
          <w:cantSplit/>
        </w:trPr>
        <w:tc>
          <w:tcPr>
            <w:tcW w:w="208" w:type="pct"/>
          </w:tcPr>
          <w:p w14:paraId="7D706A74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46.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CB0E983" w14:textId="77777777" w:rsidR="006440E3" w:rsidRPr="00F0582A" w:rsidRDefault="006440E3" w:rsidP="00E457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35. </w:t>
            </w:r>
            <w:r w:rsidRPr="00F0582A">
              <w:rPr>
                <w:b/>
                <w:bCs/>
              </w:rPr>
              <w:t>Dojrzewanie do pomagania innym</w:t>
            </w:r>
          </w:p>
          <w:p w14:paraId="09FB2CB9" w14:textId="77777777" w:rsidR="006440E3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Nicholas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Sparks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Jesienna miłość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786" w:type="pct"/>
            <w:shd w:val="clear" w:color="auto" w:fill="auto"/>
          </w:tcPr>
          <w:p w14:paraId="03EF586D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 xml:space="preserve">zna pojęcie </w:t>
            </w:r>
            <w:r>
              <w:rPr>
                <w:i/>
              </w:rPr>
              <w:t>altruizm</w:t>
            </w:r>
          </w:p>
          <w:p w14:paraId="10200F50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czym są synonimy i antonimy</w:t>
            </w:r>
          </w:p>
          <w:p w14:paraId="38F82F01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rozpoznaje uczucia bohaterów</w:t>
            </w:r>
          </w:p>
          <w:p w14:paraId="24300305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wie, że tekst jest wspomnieniem</w:t>
            </w:r>
          </w:p>
          <w:p w14:paraId="60F09F7F" w14:textId="77777777" w:rsidR="006440E3" w:rsidRPr="008F5C19" w:rsidRDefault="006440E3" w:rsidP="00E4575F">
            <w:pPr>
              <w:pStyle w:val="Akapitzlist"/>
              <w:numPr>
                <w:ilvl w:val="0"/>
                <w:numId w:val="22"/>
              </w:numPr>
            </w:pPr>
            <w:r>
              <w:t>rozmawia o pomaganiu innym</w:t>
            </w:r>
          </w:p>
        </w:tc>
        <w:tc>
          <w:tcPr>
            <w:tcW w:w="740" w:type="pct"/>
            <w:shd w:val="clear" w:color="auto" w:fill="auto"/>
          </w:tcPr>
          <w:p w14:paraId="0A23AC53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>
              <w:rPr>
                <w:i/>
              </w:rPr>
              <w:t>altruizm</w:t>
            </w:r>
          </w:p>
          <w:p w14:paraId="15968FD2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objaśnia, czym są synonimy i antonimy</w:t>
            </w:r>
          </w:p>
          <w:p w14:paraId="4C183073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nazywa uczucia bohaterów</w:t>
            </w:r>
          </w:p>
          <w:p w14:paraId="5707785A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zna cechy tekstu będącego wspomnieniem</w:t>
            </w:r>
          </w:p>
          <w:p w14:paraId="54A106F6" w14:textId="77777777" w:rsidR="006440E3" w:rsidRPr="008F5C19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wypowiada się na temat pomagania innym</w:t>
            </w:r>
          </w:p>
        </w:tc>
        <w:tc>
          <w:tcPr>
            <w:tcW w:w="784" w:type="pct"/>
            <w:shd w:val="clear" w:color="auto" w:fill="auto"/>
          </w:tcPr>
          <w:p w14:paraId="4094E548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>
              <w:rPr>
                <w:i/>
              </w:rPr>
              <w:t>altruizm</w:t>
            </w:r>
          </w:p>
          <w:p w14:paraId="2B2CD3CC" w14:textId="77777777" w:rsidR="006440E3" w:rsidRPr="009602F0" w:rsidRDefault="006440E3" w:rsidP="00E4575F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 i antonim wyrazu </w:t>
            </w:r>
            <w:r>
              <w:rPr>
                <w:i/>
              </w:rPr>
              <w:t>altruizm</w:t>
            </w:r>
          </w:p>
          <w:p w14:paraId="71C60E60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omawia </w:t>
            </w:r>
            <w:r>
              <w:t>uczucia bohaterów</w:t>
            </w:r>
          </w:p>
          <w:p w14:paraId="56226DD6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omawia cechy tekstu będącego wspomnieniem</w:t>
            </w:r>
          </w:p>
          <w:p w14:paraId="01DC996A" w14:textId="77777777" w:rsidR="006440E3" w:rsidRPr="008F5C19" w:rsidRDefault="006440E3" w:rsidP="00E4575F">
            <w:pPr>
              <w:pStyle w:val="Akapitzlist"/>
              <w:numPr>
                <w:ilvl w:val="0"/>
                <w:numId w:val="22"/>
              </w:numPr>
              <w:spacing w:before="60" w:after="60"/>
            </w:pPr>
            <w:r>
              <w:t>wyraża opinie na temat pomagania innym</w:t>
            </w:r>
          </w:p>
        </w:tc>
        <w:tc>
          <w:tcPr>
            <w:tcW w:w="765" w:type="pct"/>
            <w:shd w:val="clear" w:color="auto" w:fill="auto"/>
          </w:tcPr>
          <w:p w14:paraId="06F635DA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>
              <w:rPr>
                <w:i/>
              </w:rPr>
              <w:t>altruizm</w:t>
            </w:r>
          </w:p>
          <w:p w14:paraId="2E7CA478" w14:textId="77777777" w:rsidR="006440E3" w:rsidRPr="009602F0" w:rsidRDefault="006440E3" w:rsidP="00E4575F">
            <w:pPr>
              <w:pStyle w:val="Akapitzlist"/>
              <w:numPr>
                <w:ilvl w:val="0"/>
                <w:numId w:val="22"/>
              </w:numPr>
              <w:contextualSpacing w:val="0"/>
            </w:pPr>
            <w:r>
              <w:t xml:space="preserve">podaje synonimy i antonimy wyrazu </w:t>
            </w:r>
            <w:r>
              <w:rPr>
                <w:i/>
              </w:rPr>
              <w:t>altruizm</w:t>
            </w:r>
            <w:r>
              <w:rPr>
                <w:iCs/>
              </w:rPr>
              <w:t>, wyjaśnia różnice między nimi</w:t>
            </w:r>
          </w:p>
          <w:p w14:paraId="7EBE69DF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rPr>
                <w:iCs/>
              </w:rPr>
              <w:t xml:space="preserve">analizuje i ocenia </w:t>
            </w:r>
            <w:r>
              <w:t>uczucia bohaterów</w:t>
            </w:r>
          </w:p>
          <w:p w14:paraId="69F07C3E" w14:textId="77777777" w:rsidR="006440E3" w:rsidRDefault="006440E3" w:rsidP="00E4575F">
            <w:pPr>
              <w:pStyle w:val="Akapitzlist"/>
              <w:numPr>
                <w:ilvl w:val="0"/>
                <w:numId w:val="22"/>
              </w:numPr>
              <w:ind w:left="357" w:hanging="357"/>
              <w:contextualSpacing w:val="0"/>
            </w:pPr>
            <w:r>
              <w:t>uzasadnia, że tekst jest wspomnieniem</w:t>
            </w:r>
          </w:p>
          <w:p w14:paraId="49DB523B" w14:textId="77777777" w:rsidR="006440E3" w:rsidRPr="008F5C19" w:rsidRDefault="006440E3" w:rsidP="00E4575F">
            <w:pPr>
              <w:pStyle w:val="Akapitzlist"/>
              <w:numPr>
                <w:ilvl w:val="0"/>
                <w:numId w:val="22"/>
              </w:numPr>
              <w:spacing w:after="60"/>
              <w:ind w:left="357" w:hanging="357"/>
              <w:contextualSpacing w:val="0"/>
            </w:pPr>
            <w:r>
              <w:t>uzasadnia opinie na temat pomagania innym</w:t>
            </w:r>
          </w:p>
        </w:tc>
        <w:tc>
          <w:tcPr>
            <w:tcW w:w="753" w:type="pct"/>
            <w:shd w:val="clear" w:color="auto" w:fill="auto"/>
          </w:tcPr>
          <w:p w14:paraId="7DEE7700" w14:textId="77777777" w:rsidR="006440E3" w:rsidRPr="008F5C19" w:rsidRDefault="006440E3" w:rsidP="00E4575F">
            <w:pPr>
              <w:pStyle w:val="Akapitzlist"/>
              <w:numPr>
                <w:ilvl w:val="0"/>
                <w:numId w:val="63"/>
              </w:numPr>
              <w:spacing w:before="60"/>
              <w:ind w:left="357" w:hanging="357"/>
              <w:contextualSpacing w:val="0"/>
            </w:pPr>
            <w:r>
              <w:t>samodzielnie analizuje i interpretuje lekturę uzupełniającą</w:t>
            </w:r>
          </w:p>
        </w:tc>
      </w:tr>
      <w:tr w:rsidR="006440E3" w14:paraId="26085BB8" w14:textId="77777777" w:rsidTr="006440E3">
        <w:trPr>
          <w:cantSplit/>
          <w:trHeight w:val="1474"/>
        </w:trPr>
        <w:tc>
          <w:tcPr>
            <w:tcW w:w="208" w:type="pct"/>
          </w:tcPr>
          <w:p w14:paraId="2B85809F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58.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BA4194C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44. </w:t>
            </w:r>
            <w:r w:rsidRPr="00F0582A">
              <w:rPr>
                <w:rFonts w:eastAsia="OpenSans-Regular" w:cs="Times New Roman"/>
                <w:b/>
                <w:color w:val="000000"/>
              </w:rPr>
              <w:t>Pod znakiem szacunku do żywności</w:t>
            </w:r>
          </w:p>
          <w:p w14:paraId="216B41AB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Ewa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Szekalska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Święta pod znakiem szacunku do żywności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2AC2F46B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  <w:shd w:val="clear" w:color="auto" w:fill="auto"/>
          </w:tcPr>
          <w:p w14:paraId="142788A9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wie, czym jest tradycja, a czym zwyczaj</w:t>
            </w:r>
          </w:p>
          <w:p w14:paraId="4BB2826D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zna przyczyny marnowania jedzenia</w:t>
            </w:r>
          </w:p>
          <w:p w14:paraId="1A4270EF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rozmawia o zapobieganiu marnowania żywności</w:t>
            </w:r>
          </w:p>
          <w:p w14:paraId="01F3326E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zna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69E262E0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proste przemówienie o szacunku do żywności</w:t>
            </w:r>
          </w:p>
        </w:tc>
        <w:tc>
          <w:tcPr>
            <w:tcW w:w="740" w:type="pct"/>
            <w:shd w:val="clear" w:color="auto" w:fill="auto"/>
          </w:tcPr>
          <w:p w14:paraId="2CF81F11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/>
              <w:ind w:left="357" w:hanging="357"/>
              <w:contextualSpacing w:val="0"/>
            </w:pPr>
            <w:r>
              <w:t>odróżnia tradycję od zwyczaju</w:t>
            </w:r>
          </w:p>
          <w:p w14:paraId="45CCAB0A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przedstawia przyczyny marnowania jedzenia</w:t>
            </w:r>
          </w:p>
          <w:p w14:paraId="57CA6CA2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szuka sposobów, by zapobiec marnowaniu żywności</w:t>
            </w:r>
          </w:p>
          <w:p w14:paraId="0BB66011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 xml:space="preserve">wyjaśnia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6E901E27" w14:textId="77777777" w:rsidR="006440E3" w:rsidRDefault="006440E3" w:rsidP="00E4575F">
            <w:pPr>
              <w:pStyle w:val="Akapitzlist"/>
              <w:numPr>
                <w:ilvl w:val="0"/>
                <w:numId w:val="80"/>
              </w:numPr>
              <w:spacing w:before="60" w:after="60"/>
            </w:pPr>
            <w:r>
              <w:t>pisze przemówienie o szacunku do żywności</w:t>
            </w:r>
          </w:p>
        </w:tc>
        <w:tc>
          <w:tcPr>
            <w:tcW w:w="784" w:type="pct"/>
            <w:shd w:val="clear" w:color="auto" w:fill="auto"/>
          </w:tcPr>
          <w:p w14:paraId="29E19DEE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wskazuje różnice między tradycją a zwyczajem</w:t>
            </w:r>
          </w:p>
          <w:p w14:paraId="4F746C55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przyczyny marnowania jedzenia i sposoby przeciwdziałania temu zjawisku  </w:t>
            </w:r>
          </w:p>
          <w:p w14:paraId="406CCD8C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omawia budowę wyrazu </w:t>
            </w:r>
            <w:proofErr w:type="spellStart"/>
            <w:r w:rsidRPr="00171BF5">
              <w:rPr>
                <w:i/>
              </w:rPr>
              <w:t>jad</w:t>
            </w:r>
            <w:r>
              <w:rPr>
                <w:i/>
              </w:rPr>
              <w:t>ł</w:t>
            </w:r>
            <w:r w:rsidRPr="00171BF5">
              <w:rPr>
                <w:i/>
              </w:rPr>
              <w:t>odzielnia</w:t>
            </w:r>
            <w:proofErr w:type="spellEnd"/>
          </w:p>
          <w:p w14:paraId="29165771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pisze ciekawe przemówienie o szacunku do żywności</w:t>
            </w:r>
          </w:p>
          <w:p w14:paraId="59254CE3" w14:textId="77777777" w:rsidR="006440E3" w:rsidRDefault="006440E3" w:rsidP="00E4575F">
            <w:pPr>
              <w:spacing w:before="60" w:after="60"/>
            </w:pPr>
          </w:p>
        </w:tc>
        <w:tc>
          <w:tcPr>
            <w:tcW w:w="765" w:type="pct"/>
            <w:shd w:val="clear" w:color="auto" w:fill="auto"/>
          </w:tcPr>
          <w:p w14:paraId="07037B35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/>
              <w:contextualSpacing w:val="0"/>
            </w:pPr>
            <w:r>
              <w:t>omawia różnice między tradycją a zwyczajem</w:t>
            </w:r>
          </w:p>
          <w:p w14:paraId="2B9A5275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wyraża i uzasadnia opinie na temat przyczyn marnowania jedzenia</w:t>
            </w:r>
          </w:p>
          <w:p w14:paraId="5A5A20CD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>proponuje, jak zapobiegać marnowaniu żywności</w:t>
            </w:r>
          </w:p>
          <w:p w14:paraId="4EA9518E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before="60" w:after="60"/>
            </w:pPr>
            <w:r>
              <w:t xml:space="preserve">przeprowadza analizę słowotwórczą wyrazu </w:t>
            </w:r>
            <w:proofErr w:type="spellStart"/>
            <w:r w:rsidRPr="00171BF5">
              <w:rPr>
                <w:i/>
              </w:rPr>
              <w:t>jadłodzielnia</w:t>
            </w:r>
            <w:proofErr w:type="spellEnd"/>
          </w:p>
          <w:p w14:paraId="50AAA2CE" w14:textId="77777777" w:rsidR="006440E3" w:rsidRDefault="006440E3" w:rsidP="00E4575F">
            <w:pPr>
              <w:pStyle w:val="Akapitzlist"/>
              <w:numPr>
                <w:ilvl w:val="0"/>
                <w:numId w:val="81"/>
              </w:numPr>
              <w:spacing w:after="60"/>
              <w:ind w:left="357" w:hanging="357"/>
              <w:contextualSpacing w:val="0"/>
            </w:pPr>
            <w:r>
              <w:t>pisze przemówienie zgodnie ze wszystkimi wymogami</w:t>
            </w:r>
          </w:p>
        </w:tc>
        <w:tc>
          <w:tcPr>
            <w:tcW w:w="753" w:type="pct"/>
            <w:shd w:val="clear" w:color="auto" w:fill="auto"/>
          </w:tcPr>
          <w:p w14:paraId="3D349A18" w14:textId="77777777" w:rsidR="006440E3" w:rsidRDefault="006440E3" w:rsidP="00E4575F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1743418E" w14:textId="77777777" w:rsidTr="006440E3">
        <w:trPr>
          <w:cantSplit/>
          <w:trHeight w:val="567"/>
        </w:trPr>
        <w:tc>
          <w:tcPr>
            <w:tcW w:w="208" w:type="pct"/>
          </w:tcPr>
          <w:p w14:paraId="29B362E2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59.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1E5450D" w14:textId="77777777" w:rsidR="006440E3" w:rsidRDefault="006440E3" w:rsidP="00E4575F">
            <w:pPr>
              <w:spacing w:before="60" w:after="60"/>
            </w:pPr>
            <w:r w:rsidRPr="00F5269A">
              <w:rPr>
                <w:b/>
              </w:rPr>
              <w:t xml:space="preserve">45. Altruizm. </w:t>
            </w:r>
            <w:r w:rsidRPr="00F0582A">
              <w:rPr>
                <w:b/>
              </w:rPr>
              <w:t>Podsumowanie rozdziału IV</w:t>
            </w:r>
          </w:p>
        </w:tc>
        <w:tc>
          <w:tcPr>
            <w:tcW w:w="786" w:type="pct"/>
            <w:shd w:val="clear" w:color="auto" w:fill="auto"/>
          </w:tcPr>
          <w:p w14:paraId="3396F278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ma wiedzę na temat grzeczności językowej, normy wzorcowej i użytkowej, rodzajów błędów językowych oraz skrótów i skrótowców</w:t>
            </w:r>
          </w:p>
          <w:p w14:paraId="40E0AAE7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prostą rozprawkę z hipotezą</w:t>
            </w:r>
          </w:p>
          <w:p w14:paraId="06093A6F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zna lekturę uzupełniającą</w:t>
            </w:r>
          </w:p>
        </w:tc>
        <w:tc>
          <w:tcPr>
            <w:tcW w:w="740" w:type="pct"/>
            <w:shd w:val="clear" w:color="auto" w:fill="auto"/>
          </w:tcPr>
          <w:p w14:paraId="2B1377FC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dysponuje wiedzą na temat grzeczności językowej, normy wzorcowej i użytkowej, rodzajów błędów językowych oraz skrótów i skrótowców</w:t>
            </w:r>
          </w:p>
          <w:p w14:paraId="24EED936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</w:t>
            </w:r>
          </w:p>
          <w:p w14:paraId="7A0FBE36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rozumie lekturę uzupełniającą</w:t>
            </w:r>
          </w:p>
        </w:tc>
        <w:tc>
          <w:tcPr>
            <w:tcW w:w="784" w:type="pct"/>
            <w:shd w:val="clear" w:color="auto" w:fill="auto"/>
          </w:tcPr>
          <w:p w14:paraId="49011667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>wykorzystuje wiedzę na temat grzeczności językowej, normy wzorcowej i użytkowej, rodzajów błędów językowych oraz skrótów i skrótowców</w:t>
            </w:r>
          </w:p>
          <w:p w14:paraId="49C53FC4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pisze rozbudowaną rozprawkę z hipotezą </w:t>
            </w:r>
          </w:p>
          <w:p w14:paraId="2F2C0D95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omawia lekturę uzupełniającą</w:t>
            </w:r>
          </w:p>
        </w:tc>
        <w:tc>
          <w:tcPr>
            <w:tcW w:w="765" w:type="pct"/>
            <w:shd w:val="clear" w:color="auto" w:fill="auto"/>
          </w:tcPr>
          <w:p w14:paraId="4811DCA1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na temat grzeczności językowej, normy wzorcowej i użytkowej, rodzajów błędów językowych oraz skrótów i skrótowców </w:t>
            </w:r>
          </w:p>
          <w:p w14:paraId="7049DB9C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rozprawkę z hipotezą zgodnie ze wszystkimi wymogami</w:t>
            </w:r>
          </w:p>
          <w:p w14:paraId="5C7AE8AE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interpretuje lekturę uzupełniającą</w:t>
            </w:r>
          </w:p>
        </w:tc>
        <w:tc>
          <w:tcPr>
            <w:tcW w:w="753" w:type="pct"/>
            <w:shd w:val="clear" w:color="auto" w:fill="auto"/>
          </w:tcPr>
          <w:p w14:paraId="723D4289" w14:textId="77777777" w:rsidR="006440E3" w:rsidRDefault="006440E3" w:rsidP="00E4575F">
            <w:pPr>
              <w:pStyle w:val="Akapitzlist"/>
              <w:numPr>
                <w:ilvl w:val="0"/>
                <w:numId w:val="82"/>
              </w:numPr>
              <w:spacing w:before="60"/>
              <w:ind w:left="357" w:hanging="357"/>
              <w:contextualSpacing w:val="0"/>
            </w:pPr>
            <w:r>
              <w:t>samodzielnie omawia materiał zawarty w rozdziale IV</w:t>
            </w:r>
          </w:p>
          <w:p w14:paraId="332E6E1E" w14:textId="77777777" w:rsidR="006440E3" w:rsidRDefault="006440E3" w:rsidP="00E4575F">
            <w:pPr>
              <w:spacing w:before="60" w:after="60"/>
            </w:pPr>
          </w:p>
        </w:tc>
      </w:tr>
      <w:tr w:rsidR="006440E3" w:rsidRPr="00DA4C98" w14:paraId="6A691B82" w14:textId="77777777" w:rsidTr="00E4575F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0A369119" w14:textId="77777777" w:rsidR="006440E3" w:rsidRPr="00DA4C98" w:rsidRDefault="006440E3" w:rsidP="00E4575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V. Bunt</w:t>
            </w:r>
          </w:p>
        </w:tc>
      </w:tr>
      <w:tr w:rsidR="006440E3" w14:paraId="5BC9882F" w14:textId="77777777" w:rsidTr="006440E3">
        <w:trPr>
          <w:cantSplit/>
        </w:trPr>
        <w:tc>
          <w:tcPr>
            <w:tcW w:w="208" w:type="pct"/>
          </w:tcPr>
          <w:p w14:paraId="5D51499A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281910F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46. </w:t>
            </w:r>
            <w:r w:rsidRPr="00F0582A">
              <w:rPr>
                <w:rFonts w:eastAsia="OpenSans-Regular" w:cs="Times New Roman"/>
                <w:b/>
                <w:color w:val="000000"/>
              </w:rPr>
              <w:t>Bunt nastolatka a konflikty z rodzicami</w:t>
            </w:r>
          </w:p>
          <w:p w14:paraId="0FA6A672" w14:textId="77777777" w:rsidR="006440E3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Dean Burnett,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Czy musisz cały czas gapić się w telefon?!</w:t>
            </w:r>
          </w:p>
        </w:tc>
        <w:tc>
          <w:tcPr>
            <w:tcW w:w="786" w:type="pct"/>
          </w:tcPr>
          <w:p w14:paraId="074C2D86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after="60"/>
              <w:ind w:left="357" w:hanging="357"/>
              <w:contextualSpacing w:val="0"/>
            </w:pPr>
            <w:r>
              <w:t xml:space="preserve">wskazuje fragmenty mówiące o emocjach postaci </w:t>
            </w:r>
          </w:p>
          <w:p w14:paraId="107B1372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szuka informacji w tekście</w:t>
            </w:r>
          </w:p>
          <w:p w14:paraId="5CA5C4DE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czym są argument, kontrargument, przykład</w:t>
            </w:r>
          </w:p>
          <w:p w14:paraId="5E7E6B4A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wie, na czym polega perswazja</w:t>
            </w:r>
          </w:p>
          <w:p w14:paraId="32E6CC47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podstawowe językowe środki perswazji</w:t>
            </w:r>
          </w:p>
          <w:p w14:paraId="5B3783D4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dostrzega perswazyjny charakter plakatu</w:t>
            </w:r>
          </w:p>
          <w:p w14:paraId="7BC93327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proste wypowiedzi perswazyjne i argumentacyjne</w:t>
            </w:r>
          </w:p>
          <w:p w14:paraId="70BC68E2" w14:textId="77777777" w:rsidR="006440E3" w:rsidRDefault="006440E3" w:rsidP="00E4575F">
            <w:pPr>
              <w:spacing w:before="60" w:after="60"/>
            </w:pPr>
          </w:p>
        </w:tc>
        <w:tc>
          <w:tcPr>
            <w:tcW w:w="740" w:type="pct"/>
          </w:tcPr>
          <w:p w14:paraId="0710A0EA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rozpoznaje emocje postaci</w:t>
            </w:r>
          </w:p>
          <w:p w14:paraId="23F9D965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wyszukuje informacje w tekście</w:t>
            </w:r>
          </w:p>
          <w:p w14:paraId="4315CDDC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czym są argument, kontrargument, przykład</w:t>
            </w:r>
          </w:p>
          <w:p w14:paraId="3687466A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wyjaśnia, na czym polega perswazja</w:t>
            </w:r>
          </w:p>
          <w:p w14:paraId="7EA53402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zna językowe środki perswazji</w:t>
            </w:r>
          </w:p>
          <w:p w14:paraId="22C93953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rozumie perswazyjny charakter plakatu</w:t>
            </w:r>
          </w:p>
          <w:p w14:paraId="1CA8DDBA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wypowiedzi perswazyjne i argumentacyjne</w:t>
            </w:r>
          </w:p>
          <w:p w14:paraId="154EE15E" w14:textId="77777777" w:rsidR="006440E3" w:rsidRDefault="006440E3" w:rsidP="00E4575F">
            <w:pPr>
              <w:spacing w:before="60" w:after="60"/>
            </w:pPr>
          </w:p>
        </w:tc>
        <w:tc>
          <w:tcPr>
            <w:tcW w:w="784" w:type="pct"/>
          </w:tcPr>
          <w:p w14:paraId="0E28A0DA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nazywa emocje postaci</w:t>
            </w:r>
          </w:p>
          <w:p w14:paraId="47AF8C88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porządkuje informacje z tekstu</w:t>
            </w:r>
          </w:p>
          <w:p w14:paraId="34AF263B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argumenty i kontrargumenty, podaje przykłady</w:t>
            </w:r>
          </w:p>
          <w:p w14:paraId="3E5A83B2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pojęcie perswazji</w:t>
            </w:r>
          </w:p>
          <w:p w14:paraId="317B0A79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przedstawia językowe środki perswazji</w:t>
            </w:r>
          </w:p>
          <w:p w14:paraId="584D9062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omawia perswazyjny charakter plakatu</w:t>
            </w:r>
          </w:p>
          <w:p w14:paraId="32A8E3EF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tworzy rozwinięte wypowiedzi perswazyjne i argumentacyjne</w:t>
            </w:r>
          </w:p>
        </w:tc>
        <w:tc>
          <w:tcPr>
            <w:tcW w:w="765" w:type="pct"/>
          </w:tcPr>
          <w:p w14:paraId="143D039F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/>
              <w:ind w:left="357" w:hanging="357"/>
              <w:contextualSpacing w:val="0"/>
            </w:pPr>
            <w:r>
              <w:t>omawia emocje postaci</w:t>
            </w:r>
          </w:p>
          <w:p w14:paraId="03C09C4B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przetwarza informacje z tekstu</w:t>
            </w:r>
          </w:p>
          <w:p w14:paraId="0F389F33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formułuje rzeczowe argumenty i kontrargumenty, popiera je odpowiednio dobranymi przykładami</w:t>
            </w:r>
          </w:p>
          <w:p w14:paraId="0A40129D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definiuje pojęcie perswazji</w:t>
            </w:r>
          </w:p>
          <w:p w14:paraId="5716D585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funkcjonalnie stosuje językowe środki perswazji</w:t>
            </w:r>
          </w:p>
          <w:p w14:paraId="220A29E8" w14:textId="77777777" w:rsidR="006440E3" w:rsidRDefault="006440E3" w:rsidP="00E4575F">
            <w:pPr>
              <w:pStyle w:val="Akapitzlist"/>
              <w:numPr>
                <w:ilvl w:val="0"/>
                <w:numId w:val="84"/>
              </w:numPr>
              <w:spacing w:before="60" w:after="60"/>
            </w:pPr>
            <w:r>
              <w:t>interpretuje plakat, uwzględniając pojęcie perswazji</w:t>
            </w:r>
          </w:p>
        </w:tc>
        <w:tc>
          <w:tcPr>
            <w:tcW w:w="753" w:type="pct"/>
          </w:tcPr>
          <w:p w14:paraId="7AF673E8" w14:textId="77777777" w:rsidR="006440E3" w:rsidRDefault="006440E3" w:rsidP="00E4575F">
            <w:pPr>
              <w:pStyle w:val="Akapitzlist"/>
              <w:numPr>
                <w:ilvl w:val="0"/>
                <w:numId w:val="82"/>
              </w:numPr>
              <w:spacing w:before="60" w:after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432F14BB" w14:textId="77777777" w:rsidTr="006440E3">
        <w:trPr>
          <w:cantSplit/>
        </w:trPr>
        <w:tc>
          <w:tcPr>
            <w:tcW w:w="208" w:type="pct"/>
          </w:tcPr>
          <w:p w14:paraId="5D7A6B7C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C7A49EA" w14:textId="77777777" w:rsidR="006440E3" w:rsidRPr="00F0582A" w:rsidRDefault="006440E3" w:rsidP="00E4575F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47. </w:t>
            </w:r>
            <w:r w:rsidRPr="00F0582A">
              <w:rPr>
                <w:rFonts w:eastAsia="OpenSans-Regular" w:cs="Times New Roman"/>
                <w:b/>
                <w:color w:val="000000"/>
              </w:rPr>
              <w:t xml:space="preserve">Jak to jest z tym </w:t>
            </w:r>
            <w:r w:rsidRPr="00F0582A">
              <w:rPr>
                <w:rFonts w:eastAsia="OpenSans-Italic" w:cs="Times New Roman"/>
                <w:b/>
                <w:i/>
                <w:iCs/>
                <w:color w:val="000000"/>
              </w:rPr>
              <w:t>nie</w:t>
            </w:r>
          </w:p>
          <w:p w14:paraId="3A7275FE" w14:textId="77777777" w:rsidR="006440E3" w:rsidRDefault="006440E3" w:rsidP="00E4575F">
            <w:pPr>
              <w:spacing w:before="60" w:after="60"/>
            </w:pPr>
            <w:r>
              <w:t>ortografia</w:t>
            </w:r>
          </w:p>
        </w:tc>
        <w:tc>
          <w:tcPr>
            <w:tcW w:w="786" w:type="pct"/>
          </w:tcPr>
          <w:p w14:paraId="54255EE6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zna podstawowe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38B67E4A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>wie, że od tych zasad istnieją wyjątki</w:t>
            </w:r>
          </w:p>
        </w:tc>
        <w:tc>
          <w:tcPr>
            <w:tcW w:w="740" w:type="pct"/>
          </w:tcPr>
          <w:p w14:paraId="4C17A377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zna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1E6EA1E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after="60"/>
              <w:ind w:left="357" w:hanging="357"/>
              <w:contextualSpacing w:val="0"/>
            </w:pPr>
            <w:r>
              <w:t xml:space="preserve">zna wyjątki od zasad pisowni partykuły </w:t>
            </w:r>
            <w:r w:rsidRPr="00A33580">
              <w:rPr>
                <w:i/>
                <w:iCs/>
              </w:rPr>
              <w:t>nie</w:t>
            </w:r>
          </w:p>
        </w:tc>
        <w:tc>
          <w:tcPr>
            <w:tcW w:w="784" w:type="pct"/>
          </w:tcPr>
          <w:p w14:paraId="52B04B3A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omawia zasady pisowni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5042D11A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ind w:left="357" w:hanging="357"/>
              <w:contextualSpacing w:val="0"/>
            </w:pPr>
            <w:r>
              <w:t xml:space="preserve">wymienia wyjątki od zasad pisowni partykuły </w:t>
            </w:r>
            <w:r w:rsidRPr="00A33580">
              <w:rPr>
                <w:i/>
                <w:iCs/>
              </w:rPr>
              <w:t>nie</w:t>
            </w:r>
          </w:p>
          <w:p w14:paraId="2E5CB4E7" w14:textId="77777777" w:rsidR="006440E3" w:rsidRDefault="006440E3" w:rsidP="00E4575F">
            <w:pPr>
              <w:spacing w:before="60" w:after="60"/>
            </w:pPr>
          </w:p>
        </w:tc>
        <w:tc>
          <w:tcPr>
            <w:tcW w:w="765" w:type="pct"/>
          </w:tcPr>
          <w:p w14:paraId="3594CF52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bezbłędnie zapisuje </w:t>
            </w:r>
            <w:r w:rsidRPr="0004351A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28E2489E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 w:after="60"/>
            </w:pPr>
            <w:r>
              <w:t xml:space="preserve">uwzględnia wyjątki od zasad pisowni partykuły </w:t>
            </w:r>
            <w:r w:rsidRPr="00A33580">
              <w:rPr>
                <w:i/>
                <w:iCs/>
              </w:rPr>
              <w:t>nie</w:t>
            </w:r>
            <w:r>
              <w:t xml:space="preserve"> </w:t>
            </w:r>
          </w:p>
        </w:tc>
        <w:tc>
          <w:tcPr>
            <w:tcW w:w="753" w:type="pct"/>
          </w:tcPr>
          <w:p w14:paraId="0C08A859" w14:textId="77777777" w:rsidR="006440E3" w:rsidRDefault="006440E3" w:rsidP="00E4575F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zasadach pisowni </w:t>
            </w:r>
            <w:r w:rsidRPr="00A33580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</w:tc>
      </w:tr>
      <w:tr w:rsidR="006440E3" w14:paraId="1B1666C0" w14:textId="77777777" w:rsidTr="006440E3">
        <w:trPr>
          <w:cantSplit/>
        </w:trPr>
        <w:tc>
          <w:tcPr>
            <w:tcW w:w="208" w:type="pct"/>
          </w:tcPr>
          <w:p w14:paraId="003B1ED5" w14:textId="77777777" w:rsidR="006440E3" w:rsidRDefault="006440E3" w:rsidP="00E4575F">
            <w:pPr>
              <w:spacing w:before="60" w:after="60"/>
              <w:jc w:val="center"/>
            </w:pPr>
            <w:r>
              <w:t>62.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71A7D22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48. </w:t>
            </w:r>
            <w:r w:rsidRPr="00F0582A">
              <w:rPr>
                <w:rFonts w:eastAsia="OpenSans-Regular" w:cs="Times New Roman"/>
                <w:b/>
                <w:color w:val="000000"/>
              </w:rPr>
              <w:t>W jaki sposób pogodzić świat młodych ludzi ze światem dorosłych?</w:t>
            </w:r>
          </w:p>
          <w:p w14:paraId="4E3F848D" w14:textId="77777777" w:rsidR="006440E3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Nancy H.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Kleinbaum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Stowarzyszenie Umarłych Poetów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786" w:type="pct"/>
          </w:tcPr>
          <w:p w14:paraId="75CCFF8B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wyjaśnia, jakiego wyboru dokonał Neil</w:t>
            </w:r>
          </w:p>
          <w:p w14:paraId="54746E08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wskazuje fragmenty mówiące o emocjach bohaterów</w:t>
            </w:r>
          </w:p>
          <w:p w14:paraId="11AE1089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dostrzega problem buntu młodych ludzi</w:t>
            </w:r>
          </w:p>
          <w:p w14:paraId="5DBD1343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prosty list do bohatera</w:t>
            </w:r>
          </w:p>
          <w:p w14:paraId="3998D3B9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frazeologizmy</w:t>
            </w:r>
          </w:p>
        </w:tc>
        <w:tc>
          <w:tcPr>
            <w:tcW w:w="740" w:type="pct"/>
          </w:tcPr>
          <w:p w14:paraId="36FF26A4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wypowiada się na temat wyboru Neila</w:t>
            </w:r>
          </w:p>
          <w:p w14:paraId="757A3186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rozpoznaje emocje bohaterów, szuka ich przyczyn</w:t>
            </w:r>
          </w:p>
          <w:p w14:paraId="6BCADA9D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zastanawia się nad problemem buntu młodych ludzi</w:t>
            </w:r>
          </w:p>
          <w:p w14:paraId="60319977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list do bohatera</w:t>
            </w:r>
          </w:p>
          <w:p w14:paraId="69D961BD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after="60"/>
              <w:ind w:left="357" w:hanging="357"/>
              <w:contextualSpacing w:val="0"/>
            </w:pPr>
            <w:r>
              <w:t>zna znaczenia frazeologizmów</w:t>
            </w:r>
          </w:p>
        </w:tc>
        <w:tc>
          <w:tcPr>
            <w:tcW w:w="784" w:type="pct"/>
          </w:tcPr>
          <w:p w14:paraId="538784FF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 xml:space="preserve">komentuje wybór Neila </w:t>
            </w:r>
          </w:p>
          <w:p w14:paraId="110615B6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nazywa emocje bohaterów, wskazuje ich przyczyny</w:t>
            </w:r>
          </w:p>
          <w:p w14:paraId="317BB040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wypowiada się na temat buntu młodych ludzi</w:t>
            </w:r>
          </w:p>
          <w:p w14:paraId="71254583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ciekawy list do bohatera</w:t>
            </w:r>
          </w:p>
          <w:p w14:paraId="3DE8B09F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wyjaśnia znaczenia frazeologizmów</w:t>
            </w:r>
          </w:p>
        </w:tc>
        <w:tc>
          <w:tcPr>
            <w:tcW w:w="765" w:type="pct"/>
          </w:tcPr>
          <w:p w14:paraId="22CC8B52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contextualSpacing w:val="0"/>
            </w:pPr>
            <w:r>
              <w:t>wskazuje konsekwencje wyboru Neila</w:t>
            </w:r>
          </w:p>
          <w:p w14:paraId="1C098E2D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omawia emocje bohaterów, określa ich przyczyny i konsekwencje</w:t>
            </w:r>
          </w:p>
          <w:p w14:paraId="35A00F78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analizuje problem buntu młodych ludzi</w:t>
            </w:r>
          </w:p>
          <w:p w14:paraId="587E2E22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pisze rozwinięty list do bohatera</w:t>
            </w:r>
          </w:p>
          <w:p w14:paraId="7BBCA963" w14:textId="77777777" w:rsidR="006440E3" w:rsidRDefault="006440E3" w:rsidP="00E4575F">
            <w:pPr>
              <w:pStyle w:val="Akapitzlist"/>
              <w:numPr>
                <w:ilvl w:val="0"/>
                <w:numId w:val="87"/>
              </w:numPr>
              <w:spacing w:before="60" w:after="60"/>
            </w:pPr>
            <w:r>
              <w:t>poprawnie stosuje frazeologizmy</w:t>
            </w:r>
          </w:p>
        </w:tc>
        <w:tc>
          <w:tcPr>
            <w:tcW w:w="753" w:type="pct"/>
          </w:tcPr>
          <w:p w14:paraId="0FBB2F68" w14:textId="77777777" w:rsidR="006440E3" w:rsidRDefault="006440E3" w:rsidP="00E4575F">
            <w:pPr>
              <w:pStyle w:val="Akapitzlist"/>
              <w:numPr>
                <w:ilvl w:val="0"/>
                <w:numId w:val="8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8F0F21" w14:paraId="2D04CC86" w14:textId="77777777" w:rsidTr="006440E3">
        <w:trPr>
          <w:cantSplit/>
        </w:trPr>
        <w:tc>
          <w:tcPr>
            <w:tcW w:w="208" w:type="pct"/>
          </w:tcPr>
          <w:p w14:paraId="45708F8B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A3F9F64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49. </w:t>
            </w:r>
            <w:r w:rsidRPr="00F0582A">
              <w:rPr>
                <w:rFonts w:eastAsia="OpenSans-Regular" w:cs="Times New Roman"/>
                <w:b/>
                <w:color w:val="000000"/>
              </w:rPr>
              <w:t>Język polski – trudny, gdyż bogaty</w:t>
            </w:r>
          </w:p>
          <w:p w14:paraId="45D27547" w14:textId="77777777" w:rsidR="006440E3" w:rsidRDefault="006440E3" w:rsidP="00E4575F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</w:tcPr>
          <w:p w14:paraId="35E9F63E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rozróżnia synonimy, antonimy i homonimy</w:t>
            </w:r>
          </w:p>
          <w:p w14:paraId="6B986D01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odróżnia wyrazy bliskoznaczne od wyrazów pokrewnych</w:t>
            </w:r>
          </w:p>
          <w:p w14:paraId="519AC050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wie, co to jest związek frazeologiczny </w:t>
            </w:r>
          </w:p>
          <w:p w14:paraId="38D0AE21" w14:textId="77777777" w:rsidR="006440E3" w:rsidRPr="008F0F21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przekształca prosty tekst</w:t>
            </w:r>
          </w:p>
        </w:tc>
        <w:tc>
          <w:tcPr>
            <w:tcW w:w="740" w:type="pct"/>
          </w:tcPr>
          <w:p w14:paraId="38B50580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wskazuje synonimy, antonimy i homonimy</w:t>
            </w:r>
          </w:p>
          <w:p w14:paraId="13A0CD5B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wyrazy bliskoznaczne i wyrazy pokrewne</w:t>
            </w:r>
          </w:p>
          <w:p w14:paraId="1AF2C4F9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rozpoznaje związki frazeologiczne, zna ich znaczenia</w:t>
            </w:r>
          </w:p>
          <w:p w14:paraId="6E7B3EAC" w14:textId="77777777" w:rsidR="006440E3" w:rsidRPr="008F0F21" w:rsidRDefault="006440E3" w:rsidP="00E4575F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tekst</w:t>
            </w:r>
          </w:p>
        </w:tc>
        <w:tc>
          <w:tcPr>
            <w:tcW w:w="784" w:type="pct"/>
          </w:tcPr>
          <w:p w14:paraId="092051DC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podaje przykłady synonimów, antonimów i homonimów</w:t>
            </w:r>
          </w:p>
          <w:p w14:paraId="37F124B0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określa różnicę między wyrazem bliskoznacznym a pokrewnym</w:t>
            </w:r>
          </w:p>
          <w:p w14:paraId="39193D85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wskazuje związki frazeologiczne, rozumie ich znaczenia</w:t>
            </w:r>
          </w:p>
          <w:p w14:paraId="1859D908" w14:textId="77777777" w:rsidR="006440E3" w:rsidRPr="008F0F21" w:rsidRDefault="006440E3" w:rsidP="00E4575F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  <w:contextualSpacing w:val="0"/>
            </w:pPr>
            <w:r>
              <w:t>przekształca rozbudowany tekst</w:t>
            </w:r>
          </w:p>
        </w:tc>
        <w:tc>
          <w:tcPr>
            <w:tcW w:w="765" w:type="pct"/>
          </w:tcPr>
          <w:p w14:paraId="49E7C6D9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tworzy synonimy, antonimy konkretnych słów</w:t>
            </w:r>
          </w:p>
          <w:p w14:paraId="5BC43C7C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omawia różnicę między wyrazem bliskoznacznym a pokrewnym</w:t>
            </w:r>
          </w:p>
          <w:p w14:paraId="12515018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podaje przykłady związków frazeologicznych, wyjaśnia ich znaczenia</w:t>
            </w:r>
          </w:p>
          <w:p w14:paraId="547A6389" w14:textId="77777777" w:rsidR="006440E3" w:rsidRPr="008F0F21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twórczo przekształca tekst</w:t>
            </w:r>
          </w:p>
        </w:tc>
        <w:tc>
          <w:tcPr>
            <w:tcW w:w="753" w:type="pct"/>
          </w:tcPr>
          <w:p w14:paraId="76496F29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7A3A636A" w14:textId="77777777" w:rsidR="006440E3" w:rsidRPr="008F0F21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>stosuje w swoich wypowiedziach bogate słownictwo</w:t>
            </w:r>
          </w:p>
        </w:tc>
      </w:tr>
      <w:tr w:rsidR="006440E3" w14:paraId="5749E658" w14:textId="77777777" w:rsidTr="006440E3">
        <w:trPr>
          <w:cantSplit/>
        </w:trPr>
        <w:tc>
          <w:tcPr>
            <w:tcW w:w="208" w:type="pct"/>
          </w:tcPr>
          <w:p w14:paraId="2C2703A0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FC2EDE2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50. </w:t>
            </w:r>
            <w:r w:rsidRPr="00F0582A">
              <w:rPr>
                <w:rFonts w:eastAsia="OpenSans-Regular" w:cs="Times New Roman"/>
                <w:b/>
                <w:color w:val="000000"/>
              </w:rPr>
              <w:t>Przetrącić kopytem czy nie stwarzać zła?</w:t>
            </w:r>
          </w:p>
          <w:p w14:paraId="242CF25C" w14:textId="77777777" w:rsidR="006440E3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Bolesław Leśmian, </w:t>
            </w:r>
            <w:proofErr w:type="spellStart"/>
            <w:r w:rsidRPr="00A41FFF">
              <w:rPr>
                <w:rFonts w:eastAsia="OpenSans-Italic" w:cs="Times New Roman"/>
                <w:i/>
                <w:iCs/>
                <w:color w:val="000000"/>
              </w:rPr>
              <w:t>Dusiołek</w:t>
            </w:r>
            <w:proofErr w:type="spellEnd"/>
          </w:p>
        </w:tc>
        <w:tc>
          <w:tcPr>
            <w:tcW w:w="786" w:type="pct"/>
          </w:tcPr>
          <w:p w14:paraId="6B5A859E" w14:textId="77777777" w:rsidR="006440E3" w:rsidRDefault="006440E3" w:rsidP="00E4575F">
            <w:pPr>
              <w:pStyle w:val="Akapitzlist"/>
              <w:numPr>
                <w:ilvl w:val="0"/>
                <w:numId w:val="91"/>
              </w:numPr>
              <w:spacing w:before="60" w:after="60"/>
            </w:pPr>
            <w:r>
              <w:t xml:space="preserve">wyodrębnia zdarzenia w utworze </w:t>
            </w:r>
          </w:p>
          <w:p w14:paraId="0AC4E235" w14:textId="77777777" w:rsidR="006440E3" w:rsidRDefault="006440E3" w:rsidP="00E4575F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t>wypowiada się na temat postaci</w:t>
            </w:r>
          </w:p>
          <w:p w14:paraId="3E26BCA2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wie, że </w:t>
            </w:r>
            <w:proofErr w:type="spellStart"/>
            <w:r w:rsidRPr="00D2436F">
              <w:rPr>
                <w:i/>
                <w:iCs/>
              </w:rPr>
              <w:t>Dusiołek</w:t>
            </w:r>
            <w:proofErr w:type="spellEnd"/>
            <w:r>
              <w:t xml:space="preserve"> to ballada</w:t>
            </w:r>
          </w:p>
          <w:p w14:paraId="6F1F6139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 xml:space="preserve">tworzy prostą prezentację o współczesnych </w:t>
            </w:r>
            <w:proofErr w:type="spellStart"/>
            <w:r>
              <w:t>Dusiołkach</w:t>
            </w:r>
            <w:proofErr w:type="spellEnd"/>
          </w:p>
        </w:tc>
        <w:tc>
          <w:tcPr>
            <w:tcW w:w="740" w:type="pct"/>
          </w:tcPr>
          <w:p w14:paraId="21E1C7C3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omawia przebieg zdarzeń </w:t>
            </w:r>
          </w:p>
          <w:p w14:paraId="6DB947A6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charakteryzuje postaci</w:t>
            </w:r>
          </w:p>
          <w:p w14:paraId="77FE93E7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zna cechy gatunkowe ballady</w:t>
            </w:r>
          </w:p>
          <w:p w14:paraId="7C7CF4A2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after="60"/>
              <w:ind w:left="357" w:hanging="357"/>
              <w:contextualSpacing w:val="0"/>
            </w:pPr>
            <w:r>
              <w:t xml:space="preserve">tworzy prezentację o współczesnych </w:t>
            </w:r>
            <w:proofErr w:type="spellStart"/>
            <w:r>
              <w:t>Dusiołkach</w:t>
            </w:r>
            <w:proofErr w:type="spellEnd"/>
          </w:p>
        </w:tc>
        <w:tc>
          <w:tcPr>
            <w:tcW w:w="784" w:type="pct"/>
          </w:tcPr>
          <w:p w14:paraId="60C1E475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porządkuje przebieg zdarzeń </w:t>
            </w:r>
          </w:p>
          <w:p w14:paraId="09665538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wie, że postaci w utworze są symboliczne</w:t>
            </w:r>
          </w:p>
          <w:p w14:paraId="35DFEA5C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omawia cechy gatunkowe ballady</w:t>
            </w:r>
          </w:p>
          <w:p w14:paraId="6A2E9AEB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 w:rsidRPr="00D2436F">
              <w:rPr>
                <w:spacing w:val="-2"/>
              </w:rPr>
              <w:t xml:space="preserve">tworzy </w:t>
            </w:r>
            <w:r>
              <w:rPr>
                <w:spacing w:val="-2"/>
              </w:rPr>
              <w:t>ciekawą</w:t>
            </w:r>
            <w:r w:rsidRPr="00D2436F">
              <w:rPr>
                <w:spacing w:val="-2"/>
              </w:rPr>
              <w:t xml:space="preserve"> prezentację o</w:t>
            </w:r>
            <w:r>
              <w:rPr>
                <w:spacing w:val="-2"/>
              </w:rPr>
              <w:t> </w:t>
            </w:r>
            <w:r w:rsidRPr="00D2436F">
              <w:rPr>
                <w:spacing w:val="-2"/>
              </w:rPr>
              <w:t xml:space="preserve">współczesnych </w:t>
            </w:r>
            <w:proofErr w:type="spellStart"/>
            <w:r w:rsidRPr="00D2436F">
              <w:rPr>
                <w:spacing w:val="-2"/>
              </w:rPr>
              <w:t>Dusiołkach</w:t>
            </w:r>
            <w:proofErr w:type="spellEnd"/>
          </w:p>
        </w:tc>
        <w:tc>
          <w:tcPr>
            <w:tcW w:w="765" w:type="pct"/>
          </w:tcPr>
          <w:p w14:paraId="18FA1EDD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analizuje przebieg zdarzeń </w:t>
            </w:r>
          </w:p>
          <w:p w14:paraId="4E7EB091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odczytuje symbolikę postaci</w:t>
            </w:r>
          </w:p>
          <w:p w14:paraId="6D4891ED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 w:after="60"/>
            </w:pPr>
            <w:r>
              <w:t>wskazuje w tekście cechy gatunkowe ballady</w:t>
            </w:r>
          </w:p>
          <w:p w14:paraId="1413167B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after="120"/>
              <w:ind w:left="357" w:hanging="357"/>
              <w:contextualSpacing w:val="0"/>
            </w:pPr>
            <w:r w:rsidRPr="00D2436F">
              <w:rPr>
                <w:spacing w:val="-2"/>
              </w:rPr>
              <w:t xml:space="preserve">tworzy oryginalną prezentację o współczesnych </w:t>
            </w:r>
            <w:proofErr w:type="spellStart"/>
            <w:r w:rsidRPr="00D2436F">
              <w:rPr>
                <w:spacing w:val="-2"/>
              </w:rPr>
              <w:t>Dusiołkach</w:t>
            </w:r>
            <w:proofErr w:type="spellEnd"/>
            <w:r>
              <w:t xml:space="preserve"> </w:t>
            </w:r>
          </w:p>
        </w:tc>
        <w:tc>
          <w:tcPr>
            <w:tcW w:w="753" w:type="pct"/>
          </w:tcPr>
          <w:p w14:paraId="3B521705" w14:textId="77777777" w:rsidR="006440E3" w:rsidRDefault="006440E3" w:rsidP="00E4575F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6440E3" w14:paraId="0174E7E2" w14:textId="77777777" w:rsidTr="006440E3">
        <w:trPr>
          <w:cantSplit/>
        </w:trPr>
        <w:tc>
          <w:tcPr>
            <w:tcW w:w="208" w:type="pct"/>
          </w:tcPr>
          <w:p w14:paraId="49169B67" w14:textId="77777777" w:rsidR="006440E3" w:rsidRDefault="006440E3" w:rsidP="00E4575F">
            <w:pPr>
              <w:spacing w:before="60" w:after="60"/>
              <w:jc w:val="center"/>
            </w:pPr>
            <w:r>
              <w:t>65.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354ABAB" w14:textId="77777777" w:rsidR="006440E3" w:rsidRPr="00F0582A" w:rsidRDefault="006440E3" w:rsidP="00E4575F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51. </w:t>
            </w:r>
            <w:proofErr w:type="spellStart"/>
            <w:r w:rsidRPr="00F0582A">
              <w:rPr>
                <w:rFonts w:eastAsia="OpenSans-Regular" w:cs="Times New Roman"/>
                <w:b/>
                <w:color w:val="000000"/>
              </w:rPr>
              <w:t>Nowosłowo</w:t>
            </w:r>
            <w:proofErr w:type="spellEnd"/>
            <w:r w:rsidRPr="00F0582A">
              <w:rPr>
                <w:rFonts w:eastAsia="OpenSans-Regular" w:cs="Times New Roman"/>
                <w:b/>
                <w:color w:val="000000"/>
              </w:rPr>
              <w:t xml:space="preserve"> – o potrzebie nowych określeń</w:t>
            </w:r>
          </w:p>
          <w:p w14:paraId="624A6C27" w14:textId="77777777" w:rsidR="006440E3" w:rsidRDefault="006440E3" w:rsidP="00E4575F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</w:tcPr>
          <w:p w14:paraId="5C23F460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 xml:space="preserve">zna pojęcie </w:t>
            </w:r>
            <w:r w:rsidRPr="00B94408">
              <w:rPr>
                <w:i/>
                <w:iCs/>
              </w:rPr>
              <w:t>neologizm</w:t>
            </w:r>
          </w:p>
          <w:p w14:paraId="6A630068" w14:textId="77777777" w:rsidR="006440E3" w:rsidRPr="00B94408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 xml:space="preserve">wie, </w:t>
            </w:r>
            <w:r>
              <w:rPr>
                <w:spacing w:val="-4"/>
              </w:rPr>
              <w:t xml:space="preserve">że istnieją </w:t>
            </w:r>
            <w:r w:rsidRPr="00B94408">
              <w:rPr>
                <w:spacing w:val="-4"/>
              </w:rPr>
              <w:t xml:space="preserve">neologizmy artystyczne </w:t>
            </w:r>
            <w:r>
              <w:rPr>
                <w:spacing w:val="-4"/>
              </w:rPr>
              <w:t>i </w:t>
            </w:r>
            <w:r w:rsidRPr="00B94408">
              <w:rPr>
                <w:spacing w:val="-4"/>
              </w:rPr>
              <w:t>obiegow</w:t>
            </w:r>
            <w:r>
              <w:rPr>
                <w:spacing w:val="-4"/>
              </w:rPr>
              <w:t>e</w:t>
            </w:r>
          </w:p>
          <w:p w14:paraId="73138772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kojarzy różne rodzaje neologizmów obiegowych</w:t>
            </w:r>
          </w:p>
          <w:p w14:paraId="4F400F4F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wie, do czego służą neologizmy</w:t>
            </w:r>
          </w:p>
        </w:tc>
        <w:tc>
          <w:tcPr>
            <w:tcW w:w="740" w:type="pct"/>
          </w:tcPr>
          <w:p w14:paraId="67981CF1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B94408">
              <w:rPr>
                <w:i/>
                <w:iCs/>
              </w:rPr>
              <w:t>neologizm</w:t>
            </w:r>
          </w:p>
          <w:p w14:paraId="519B422F" w14:textId="77777777" w:rsidR="006440E3" w:rsidRPr="00B94408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  <w:rPr>
                <w:spacing w:val="-4"/>
              </w:rPr>
            </w:pPr>
            <w:r w:rsidRPr="00B94408">
              <w:rPr>
                <w:spacing w:val="-4"/>
              </w:rPr>
              <w:t>wie, co odróżnia neologizmy artystyczne od obiegowych</w:t>
            </w:r>
          </w:p>
          <w:p w14:paraId="4C46EFD9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różne rodzaje neologizmów obiegowych</w:t>
            </w:r>
          </w:p>
          <w:p w14:paraId="586C2B73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zna funkcje neologizmów</w:t>
            </w:r>
          </w:p>
        </w:tc>
        <w:tc>
          <w:tcPr>
            <w:tcW w:w="784" w:type="pct"/>
          </w:tcPr>
          <w:p w14:paraId="48CBCFE4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B94408">
              <w:rPr>
                <w:i/>
                <w:iCs/>
              </w:rPr>
              <w:t>neologizm</w:t>
            </w:r>
          </w:p>
          <w:p w14:paraId="4DF333FF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neologizmów artystycznych i obiegowych</w:t>
            </w:r>
          </w:p>
          <w:p w14:paraId="061E9322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wskazuje różne rodzaje neologizmów obiegowych</w:t>
            </w:r>
          </w:p>
          <w:p w14:paraId="5DFF3C7E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after="60"/>
            </w:pPr>
            <w:r>
              <w:t>wymienia funkcje neologizmów</w:t>
            </w:r>
          </w:p>
        </w:tc>
        <w:tc>
          <w:tcPr>
            <w:tcW w:w="765" w:type="pct"/>
          </w:tcPr>
          <w:p w14:paraId="23C09002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B94408">
              <w:rPr>
                <w:i/>
                <w:iCs/>
              </w:rPr>
              <w:t>neologizm</w:t>
            </w:r>
          </w:p>
          <w:p w14:paraId="2D615539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rozpoznaje w tekście neologizmy artystyczne i obiegowe</w:t>
            </w:r>
          </w:p>
          <w:p w14:paraId="0A0F43E7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before="60" w:after="60"/>
            </w:pPr>
            <w:r>
              <w:t>podaje przykłady różnych neologizmów obiegowych</w:t>
            </w:r>
          </w:p>
          <w:p w14:paraId="06ACA061" w14:textId="77777777" w:rsidR="006440E3" w:rsidRDefault="006440E3" w:rsidP="00E4575F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  <w:contextualSpacing w:val="0"/>
            </w:pPr>
            <w:r>
              <w:t>objaśnia funkcje neologizmów</w:t>
            </w:r>
          </w:p>
        </w:tc>
        <w:tc>
          <w:tcPr>
            <w:tcW w:w="753" w:type="pct"/>
          </w:tcPr>
          <w:p w14:paraId="27916A34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10A412E0" w14:textId="77777777" w:rsidR="006440E3" w:rsidRDefault="006440E3" w:rsidP="00E4575F">
            <w:pPr>
              <w:pStyle w:val="Akapitzlist"/>
              <w:numPr>
                <w:ilvl w:val="0"/>
                <w:numId w:val="88"/>
              </w:numPr>
              <w:spacing w:before="60" w:after="60"/>
            </w:pPr>
            <w:r>
              <w:t xml:space="preserve">świadomie stosuje neologizmy w swoich wypowiedziach </w:t>
            </w:r>
          </w:p>
        </w:tc>
      </w:tr>
      <w:tr w:rsidR="006440E3" w14:paraId="05431984" w14:textId="77777777" w:rsidTr="006440E3">
        <w:trPr>
          <w:cantSplit/>
        </w:trPr>
        <w:tc>
          <w:tcPr>
            <w:tcW w:w="208" w:type="pct"/>
          </w:tcPr>
          <w:p w14:paraId="7CF067AB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DC60F86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52. </w:t>
            </w:r>
            <w:r w:rsidRPr="00F0582A">
              <w:rPr>
                <w:rFonts w:eastAsia="OpenSans-Regular" w:cs="Times New Roman"/>
                <w:b/>
                <w:color w:val="000000"/>
              </w:rPr>
              <w:t>Jaką moc mają słowa?</w:t>
            </w:r>
          </w:p>
          <w:p w14:paraId="224E4533" w14:textId="77777777" w:rsidR="006440E3" w:rsidRDefault="006440E3" w:rsidP="00E4575F">
            <w:pPr>
              <w:spacing w:before="60" w:after="60"/>
            </w:pPr>
            <w:bookmarkStart w:id="8" w:name="_Hlk131065057"/>
            <w:r>
              <w:t>komunikacja językowa i kultura języka</w:t>
            </w:r>
            <w:bookmarkEnd w:id="8"/>
          </w:p>
        </w:tc>
        <w:tc>
          <w:tcPr>
            <w:tcW w:w="786" w:type="pct"/>
          </w:tcPr>
          <w:p w14:paraId="2FC16DE0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rozpoznaje teksty reklamowe</w:t>
            </w:r>
          </w:p>
          <w:p w14:paraId="2AA0F4A1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slogany reklamowe</w:t>
            </w:r>
          </w:p>
          <w:p w14:paraId="7BD59E8C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wie, że istnieje w języku perswazja oraz manipulacja </w:t>
            </w:r>
          </w:p>
          <w:p w14:paraId="4D306DCD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dostrzega manipulację językową</w:t>
            </w:r>
          </w:p>
        </w:tc>
        <w:tc>
          <w:tcPr>
            <w:tcW w:w="740" w:type="pct"/>
          </w:tcPr>
          <w:p w14:paraId="55F11E93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zna cechy i funkcje tekstów reklamowych</w:t>
            </w:r>
          </w:p>
          <w:p w14:paraId="1E2EC3B9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wie, co to jest slogan reklamowy i czemu służy</w:t>
            </w:r>
          </w:p>
          <w:p w14:paraId="03174D47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odróżnia perswazję od manipulacji językowej</w:t>
            </w:r>
          </w:p>
          <w:p w14:paraId="2FFC51B2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after="60"/>
              <w:ind w:left="357" w:hanging="357"/>
              <w:contextualSpacing w:val="0"/>
            </w:pPr>
            <w:r>
              <w:t>zna środki służące manipulacji</w:t>
            </w:r>
          </w:p>
        </w:tc>
        <w:tc>
          <w:tcPr>
            <w:tcW w:w="784" w:type="pct"/>
          </w:tcPr>
          <w:p w14:paraId="7DD6D648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określa cechy i funkcje tekstów reklamowych</w:t>
            </w:r>
          </w:p>
          <w:p w14:paraId="35E776FA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wyjaśnia, co to jest slogan reklamowy i czemu służy</w:t>
            </w:r>
          </w:p>
          <w:p w14:paraId="0BCC212D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określa różnicę między perswazją a manipulacją </w:t>
            </w:r>
          </w:p>
          <w:p w14:paraId="31217259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wymienia środki służące manipulacji</w:t>
            </w:r>
          </w:p>
        </w:tc>
        <w:tc>
          <w:tcPr>
            <w:tcW w:w="765" w:type="pct"/>
          </w:tcPr>
          <w:p w14:paraId="6B2C803E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omawia cechy i funkcje tekstów reklamowych</w:t>
            </w:r>
          </w:p>
          <w:p w14:paraId="2540C868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podaje przykłady sloganów reklamowych</w:t>
            </w:r>
          </w:p>
          <w:p w14:paraId="4154F740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wyjaśnia różnicę między perswazją a manipulacją </w:t>
            </w:r>
          </w:p>
          <w:p w14:paraId="739E384D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wskazuje w tekście środki służące manipulacji</w:t>
            </w:r>
          </w:p>
        </w:tc>
        <w:tc>
          <w:tcPr>
            <w:tcW w:w="753" w:type="pct"/>
          </w:tcPr>
          <w:p w14:paraId="17E2CAF3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  <w:contextualSpacing w:val="0"/>
            </w:pPr>
            <w:r>
              <w:t>funkcjonalnie korzysta z wiedzy o komunikacji językowej i kulturze języka</w:t>
            </w:r>
          </w:p>
          <w:p w14:paraId="7290922F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>świadomie posługuje się perswazją</w:t>
            </w:r>
          </w:p>
          <w:p w14:paraId="2F4500F9" w14:textId="77777777" w:rsidR="006440E3" w:rsidRDefault="006440E3" w:rsidP="00E4575F">
            <w:pPr>
              <w:pStyle w:val="Akapitzlist"/>
              <w:numPr>
                <w:ilvl w:val="0"/>
                <w:numId w:val="93"/>
              </w:numPr>
              <w:spacing w:before="60" w:after="60"/>
            </w:pPr>
            <w:r>
              <w:t xml:space="preserve">nie poddaje się manipulacji językowej ani jej nie używa </w:t>
            </w:r>
          </w:p>
        </w:tc>
      </w:tr>
      <w:tr w:rsidR="006440E3" w14:paraId="65D3A10B" w14:textId="77777777" w:rsidTr="006440E3">
        <w:trPr>
          <w:cantSplit/>
        </w:trPr>
        <w:tc>
          <w:tcPr>
            <w:tcW w:w="208" w:type="pct"/>
          </w:tcPr>
          <w:p w14:paraId="7A36943F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AE2370A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53. </w:t>
            </w:r>
            <w:r w:rsidRPr="00F0582A">
              <w:rPr>
                <w:rFonts w:eastAsia="OpenSans-Regular" w:cs="Times New Roman"/>
                <w:b/>
                <w:color w:val="000000"/>
              </w:rPr>
              <w:t>O pozytywnym buncie</w:t>
            </w:r>
          </w:p>
          <w:p w14:paraId="736641BD" w14:textId="77777777" w:rsidR="006440E3" w:rsidRDefault="006440E3" w:rsidP="00E4575F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Edward Stachura,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Człowiek człowiekowi</w:t>
            </w:r>
          </w:p>
          <w:p w14:paraId="34F4D7F6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300DCC37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wie, co to jest metafora, powtórzenie i anafora</w:t>
            </w:r>
          </w:p>
          <w:p w14:paraId="1C601746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zna funkcje środków poetyckich</w:t>
            </w:r>
          </w:p>
          <w:p w14:paraId="2D69A23C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dostrzega w wierszu obraz relacji międzyludzkich </w:t>
            </w:r>
          </w:p>
          <w:p w14:paraId="4881AE6A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proste wypowiedzi na temat buntu</w:t>
            </w:r>
          </w:p>
          <w:p w14:paraId="320CF173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wyraża swoje zdanie</w:t>
            </w:r>
          </w:p>
        </w:tc>
        <w:tc>
          <w:tcPr>
            <w:tcW w:w="740" w:type="pct"/>
          </w:tcPr>
          <w:p w14:paraId="3597938F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>dostrzega w wierszu metafory</w:t>
            </w:r>
          </w:p>
          <w:p w14:paraId="13049311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rozumie funkcje środków poetyckich</w:t>
            </w:r>
          </w:p>
          <w:p w14:paraId="318ABCE8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rozpoznaje powtórzenie i anaforę</w:t>
            </w:r>
          </w:p>
          <w:p w14:paraId="327DDFEE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wypowiada się na temat relacji międzyludzkich </w:t>
            </w:r>
          </w:p>
          <w:p w14:paraId="22048A86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wypowiedzi na temat buntu</w:t>
            </w:r>
          </w:p>
          <w:p w14:paraId="23430116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uzasadnia swoje zdanie</w:t>
            </w:r>
          </w:p>
        </w:tc>
        <w:tc>
          <w:tcPr>
            <w:tcW w:w="784" w:type="pct"/>
          </w:tcPr>
          <w:p w14:paraId="5C8D6AA1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wyjaśnia znaczenia metafor z wiersza </w:t>
            </w:r>
          </w:p>
          <w:p w14:paraId="384080D3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funkcje środków poetyckich</w:t>
            </w:r>
          </w:p>
          <w:p w14:paraId="1D9AEC6E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wskazuje powtórzenie i anaforę</w:t>
            </w:r>
          </w:p>
          <w:p w14:paraId="5B6D0044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określa relacje międzyludzkie z wiersza</w:t>
            </w:r>
          </w:p>
          <w:p w14:paraId="7FB01567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ciekawe wypowiedzi na temat buntu</w:t>
            </w:r>
          </w:p>
          <w:p w14:paraId="2132156B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after="60"/>
            </w:pPr>
            <w:r>
              <w:t>dobrze uzasadnia swoje zdanie</w:t>
            </w:r>
          </w:p>
        </w:tc>
        <w:tc>
          <w:tcPr>
            <w:tcW w:w="765" w:type="pct"/>
          </w:tcPr>
          <w:p w14:paraId="196C6D3C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  <w:contextualSpacing w:val="0"/>
            </w:pPr>
            <w:r>
              <w:t xml:space="preserve">interpretuje metafory z wiersza </w:t>
            </w:r>
          </w:p>
          <w:p w14:paraId="6FA75596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 xml:space="preserve">omawia funkcje środków poetyckich w wierszu </w:t>
            </w:r>
          </w:p>
          <w:p w14:paraId="018B3D94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podaje przykład powtórzenia i anafory</w:t>
            </w:r>
          </w:p>
          <w:p w14:paraId="55C60166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charakteryzuje obraz relacji międzyludzkich z wiersza</w:t>
            </w:r>
          </w:p>
          <w:p w14:paraId="28308D75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before="60" w:after="60"/>
            </w:pPr>
            <w:r>
              <w:t>tworzy rozbudowane wypowiedzi na temat buntu</w:t>
            </w:r>
          </w:p>
          <w:p w14:paraId="69AF99EB" w14:textId="77777777" w:rsidR="006440E3" w:rsidRDefault="006440E3" w:rsidP="00E4575F">
            <w:pPr>
              <w:pStyle w:val="Akapitzlist"/>
              <w:numPr>
                <w:ilvl w:val="0"/>
                <w:numId w:val="95"/>
              </w:numPr>
              <w:spacing w:after="60"/>
              <w:ind w:left="357" w:hanging="357"/>
              <w:contextualSpacing w:val="0"/>
            </w:pPr>
            <w:r>
              <w:t>przekonująco i rzeczowo uzasadnia swoje zdanie</w:t>
            </w:r>
          </w:p>
        </w:tc>
        <w:tc>
          <w:tcPr>
            <w:tcW w:w="753" w:type="pct"/>
          </w:tcPr>
          <w:p w14:paraId="10B0B31A" w14:textId="77777777" w:rsidR="006440E3" w:rsidRDefault="006440E3" w:rsidP="00E4575F">
            <w:pPr>
              <w:pStyle w:val="Akapitzlist"/>
              <w:numPr>
                <w:ilvl w:val="0"/>
                <w:numId w:val="94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58C2151A" w14:textId="77777777" w:rsidTr="006440E3">
        <w:trPr>
          <w:cantSplit/>
        </w:trPr>
        <w:tc>
          <w:tcPr>
            <w:tcW w:w="208" w:type="pct"/>
          </w:tcPr>
          <w:p w14:paraId="02D61078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9428D87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54. </w:t>
            </w:r>
            <w:r w:rsidRPr="00F0582A">
              <w:rPr>
                <w:rFonts w:eastAsia="OpenSans-Regular" w:cs="Times New Roman"/>
                <w:b/>
                <w:color w:val="000000"/>
              </w:rPr>
              <w:t>Dlaczego przyroda się buntuje?</w:t>
            </w:r>
          </w:p>
          <w:p w14:paraId="393C6E41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John Ronald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Reuel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 Tolkien,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Władca Pierścieni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5E5E87E8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6B90B66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szuka informacji na temat Tolkiena</w:t>
            </w:r>
          </w:p>
          <w:p w14:paraId="29B1A50B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źródła internetowe</w:t>
            </w:r>
          </w:p>
          <w:p w14:paraId="1F156FF0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wie, że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Władc</w:t>
            </w:r>
            <w:r>
              <w:rPr>
                <w:rFonts w:eastAsia="OpenSans-Italic" w:cs="Times New Roman"/>
                <w:i/>
                <w:iCs/>
                <w:color w:val="000000"/>
              </w:rPr>
              <w:t>ę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Pierścieni</w:t>
            </w:r>
            <w:r>
              <w:t xml:space="preserve"> zalicza się do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147414F8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listu otwartego</w:t>
            </w:r>
          </w:p>
          <w:p w14:paraId="44552C36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proste teksty (opowiadanie lub list otwarty) na temat ochrony lasów</w:t>
            </w:r>
          </w:p>
        </w:tc>
        <w:tc>
          <w:tcPr>
            <w:tcW w:w="740" w:type="pct"/>
          </w:tcPr>
          <w:p w14:paraId="128DDD5A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wyszukuje informacje na temat Tolkiena</w:t>
            </w:r>
          </w:p>
          <w:p w14:paraId="67716EFB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korzysta ze źródeł internetowych</w:t>
            </w:r>
          </w:p>
          <w:p w14:paraId="05BB7040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zna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02CDEB4B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listu otwartego</w:t>
            </w:r>
          </w:p>
          <w:p w14:paraId="30C85DE2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pisze opowiadanie lub list otwarty na temat ochrony lasów </w:t>
            </w:r>
          </w:p>
        </w:tc>
        <w:tc>
          <w:tcPr>
            <w:tcW w:w="784" w:type="pct"/>
          </w:tcPr>
          <w:p w14:paraId="11C6857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porządkuje informacje na temat Tolkiena </w:t>
            </w:r>
          </w:p>
          <w:p w14:paraId="07F9FE78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ocenia źródła internetowe</w:t>
            </w:r>
          </w:p>
          <w:p w14:paraId="1CA400D6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wskazuje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5AC0D0E8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przedstawia cechy i kompozycję listu otwartego</w:t>
            </w:r>
          </w:p>
          <w:p w14:paraId="321B32D8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ciekawe wypowiedzi (opowiadanie lub list otwarty) na temat ochrony lasów</w:t>
            </w:r>
          </w:p>
        </w:tc>
        <w:tc>
          <w:tcPr>
            <w:tcW w:w="765" w:type="pct"/>
          </w:tcPr>
          <w:p w14:paraId="587A44C9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przetwarza informacje na temat Tolkiena </w:t>
            </w:r>
          </w:p>
          <w:p w14:paraId="65ADB553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starannie selekcjonuje źródła internetowe</w:t>
            </w:r>
          </w:p>
          <w:p w14:paraId="541216FB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 xml:space="preserve">omawia cechy gatunkowe literatury </w:t>
            </w:r>
            <w:proofErr w:type="spellStart"/>
            <w:r>
              <w:t>fantasy</w:t>
            </w:r>
            <w:proofErr w:type="spellEnd"/>
            <w:r>
              <w:t xml:space="preserve"> </w:t>
            </w:r>
          </w:p>
          <w:p w14:paraId="55086F4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omawia cechy i kompozycję listu otwartego</w:t>
            </w:r>
          </w:p>
          <w:p w14:paraId="3FA0E2CF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rozwinięte wypowiedzi zgodnie z wymogami</w:t>
            </w:r>
          </w:p>
        </w:tc>
        <w:tc>
          <w:tcPr>
            <w:tcW w:w="753" w:type="pct"/>
          </w:tcPr>
          <w:p w14:paraId="1A2A0302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6440E3" w14:paraId="1567540A" w14:textId="77777777" w:rsidTr="006440E3">
        <w:trPr>
          <w:cantSplit/>
        </w:trPr>
        <w:tc>
          <w:tcPr>
            <w:tcW w:w="208" w:type="pct"/>
          </w:tcPr>
          <w:p w14:paraId="28B07B2F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69.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57293C4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55. </w:t>
            </w:r>
            <w:r w:rsidRPr="00F0582A">
              <w:rPr>
                <w:rFonts w:eastAsia="OpenSans-Regular" w:cs="Times New Roman"/>
                <w:b/>
                <w:color w:val="000000"/>
              </w:rPr>
              <w:t>Krytycznie, czyli jak?</w:t>
            </w:r>
          </w:p>
          <w:p w14:paraId="679B89F0" w14:textId="77777777" w:rsidR="006440E3" w:rsidRDefault="006440E3" w:rsidP="00E4575F">
            <w:pPr>
              <w:spacing w:before="60" w:after="60"/>
            </w:pPr>
            <w:r>
              <w:t xml:space="preserve">sekcja </w:t>
            </w:r>
            <w:r w:rsidRPr="005027C7">
              <w:rPr>
                <w:i/>
                <w:iCs/>
              </w:rPr>
              <w:t>Mam lekkie pióro</w:t>
            </w:r>
          </w:p>
        </w:tc>
        <w:tc>
          <w:tcPr>
            <w:tcW w:w="786" w:type="pct"/>
          </w:tcPr>
          <w:p w14:paraId="55079DD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cechy recenzji</w:t>
            </w:r>
          </w:p>
          <w:p w14:paraId="203E4EC4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wie, że w recenzji używa się określonego słownictwa</w:t>
            </w:r>
          </w:p>
          <w:p w14:paraId="1160880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podstawowe kryteria oceny różnych tekstów  kultury</w:t>
            </w:r>
          </w:p>
          <w:p w14:paraId="3F4E36D3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contextualSpacing w:val="0"/>
            </w:pPr>
            <w:r>
              <w:t>pisze prostą recenzję</w:t>
            </w:r>
          </w:p>
        </w:tc>
        <w:tc>
          <w:tcPr>
            <w:tcW w:w="740" w:type="pct"/>
          </w:tcPr>
          <w:p w14:paraId="369A19CA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cechy i kompozycję recenzji</w:t>
            </w:r>
          </w:p>
          <w:p w14:paraId="50DC2BC1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słownictwo typowe dla recenzji</w:t>
            </w:r>
          </w:p>
          <w:p w14:paraId="29876EFF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zna kryteria oceny różnych tekstów  kultury</w:t>
            </w:r>
          </w:p>
          <w:p w14:paraId="4BB9E4FB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recenzję</w:t>
            </w:r>
          </w:p>
        </w:tc>
        <w:tc>
          <w:tcPr>
            <w:tcW w:w="784" w:type="pct"/>
          </w:tcPr>
          <w:p w14:paraId="359261CD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przedstawia cechy i kompozycję recenzji</w:t>
            </w:r>
          </w:p>
          <w:p w14:paraId="4BBECF89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wskazuje słownictwo typowe dla recenzji</w:t>
            </w:r>
          </w:p>
          <w:p w14:paraId="722CA158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wymienia kryteria oceny różnych tekstów  kultury</w:t>
            </w:r>
          </w:p>
          <w:p w14:paraId="3536A05C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ciekawą recenzję</w:t>
            </w:r>
          </w:p>
        </w:tc>
        <w:tc>
          <w:tcPr>
            <w:tcW w:w="765" w:type="pct"/>
          </w:tcPr>
          <w:p w14:paraId="0BB2B8C6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omawia cechy i kompozycję recenzji</w:t>
            </w:r>
          </w:p>
          <w:p w14:paraId="6267451E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używa słownictwa typowego dla recenzji</w:t>
            </w:r>
          </w:p>
          <w:p w14:paraId="2ED36ACA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stosuje kryteria oceny różnych tekstów  kultury</w:t>
            </w:r>
          </w:p>
          <w:p w14:paraId="7FB48785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 w:after="60"/>
            </w:pPr>
            <w:r>
              <w:t>pisze rozwiniętą recenzję</w:t>
            </w:r>
          </w:p>
        </w:tc>
        <w:tc>
          <w:tcPr>
            <w:tcW w:w="753" w:type="pct"/>
          </w:tcPr>
          <w:p w14:paraId="4BBFE5BD" w14:textId="77777777" w:rsidR="006440E3" w:rsidRDefault="006440E3" w:rsidP="00E4575F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contextualSpacing w:val="0"/>
            </w:pPr>
            <w:r>
              <w:t>samodzielnie pisze rozwiniętą recenzję, uwzględniając wszystkie wymogi tej formy wypowiedzi</w:t>
            </w:r>
          </w:p>
          <w:p w14:paraId="1BDD5735" w14:textId="77777777" w:rsidR="006440E3" w:rsidRDefault="006440E3" w:rsidP="00E4575F">
            <w:pPr>
              <w:spacing w:before="60" w:after="60"/>
            </w:pPr>
          </w:p>
        </w:tc>
      </w:tr>
      <w:tr w:rsidR="006440E3" w14:paraId="51C63C1E" w14:textId="77777777" w:rsidTr="006440E3">
        <w:trPr>
          <w:cantSplit/>
        </w:trPr>
        <w:tc>
          <w:tcPr>
            <w:tcW w:w="208" w:type="pct"/>
          </w:tcPr>
          <w:p w14:paraId="380FB78F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E01BE11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91. </w:t>
            </w:r>
            <w:r w:rsidRPr="00F0582A">
              <w:rPr>
                <w:rFonts w:eastAsia="OpenSans-Regular" w:cs="Times New Roman"/>
                <w:b/>
                <w:color w:val="000000"/>
              </w:rPr>
              <w:t xml:space="preserve">Bohaterowie </w:t>
            </w:r>
            <w:r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Syzyfowych prac </w:t>
            </w:r>
            <w:r w:rsidRPr="00F0582A">
              <w:rPr>
                <w:rFonts w:eastAsia="OpenSans-Regular" w:cs="Times New Roman"/>
                <w:b/>
                <w:color w:val="000000"/>
              </w:rPr>
              <w:t>i ich czasy</w:t>
            </w:r>
          </w:p>
          <w:p w14:paraId="33E57934" w14:textId="77777777" w:rsidR="006440E3" w:rsidRPr="0006117F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0567905E" w14:textId="77777777" w:rsidR="006440E3" w:rsidRDefault="006440E3" w:rsidP="00E4575F">
            <w:pPr>
              <w:spacing w:before="60" w:after="60"/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</w:tc>
        <w:tc>
          <w:tcPr>
            <w:tcW w:w="786" w:type="pct"/>
          </w:tcPr>
          <w:p w14:paraId="711A1CC5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 xml:space="preserve">wie, że </w:t>
            </w:r>
            <w:r w:rsidRPr="0023122B">
              <w:rPr>
                <w:i/>
                <w:iCs/>
              </w:rPr>
              <w:t>Syzyfowe prace</w:t>
            </w:r>
            <w:r>
              <w:t xml:space="preserve"> to  powieść</w:t>
            </w:r>
          </w:p>
          <w:p w14:paraId="11CE9B5E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dostrzega elementy świata przedstawionego</w:t>
            </w:r>
          </w:p>
          <w:p w14:paraId="3E2B2AE8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 xml:space="preserve">wie, że w utworze są zawarte elementy autobiograficzne </w:t>
            </w:r>
          </w:p>
          <w:p w14:paraId="1919E43E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wyodrębnia  zdarzenia</w:t>
            </w:r>
          </w:p>
          <w:p w14:paraId="1155EFD3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sporządza prostą notatkę na temat utworu</w:t>
            </w:r>
          </w:p>
          <w:p w14:paraId="28DE2834" w14:textId="77777777" w:rsidR="006440E3" w:rsidRPr="0000340B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streszcza utwór</w:t>
            </w:r>
          </w:p>
        </w:tc>
        <w:tc>
          <w:tcPr>
            <w:tcW w:w="740" w:type="pct"/>
          </w:tcPr>
          <w:p w14:paraId="6DB90F5B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zna cechy gatunkowe powieści</w:t>
            </w:r>
          </w:p>
          <w:p w14:paraId="6F8F064C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wymienia elementy świata przedstawionego</w:t>
            </w:r>
          </w:p>
          <w:p w14:paraId="5CF195B5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rozpoznaje elementy autobiograficzne w utworze</w:t>
            </w:r>
          </w:p>
          <w:p w14:paraId="3B092396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 xml:space="preserve">tworzy plan wydarzeń </w:t>
            </w:r>
          </w:p>
          <w:p w14:paraId="68A6FB5F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sporządza notatkę na temat utworu</w:t>
            </w:r>
          </w:p>
          <w:p w14:paraId="69064918" w14:textId="77777777" w:rsidR="006440E3" w:rsidRPr="0000340B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 xml:space="preserve">streszcza utwór, </w:t>
            </w:r>
            <w:r w:rsidRPr="00C157E5">
              <w:rPr>
                <w:spacing w:val="-4"/>
              </w:rPr>
              <w:t>stara</w:t>
            </w:r>
            <w:r>
              <w:rPr>
                <w:spacing w:val="-4"/>
              </w:rPr>
              <w:t>jąc</w:t>
            </w:r>
            <w:r w:rsidRPr="00C157E5">
              <w:rPr>
                <w:spacing w:val="-4"/>
              </w:rPr>
              <w:t xml:space="preserve"> się zachować </w:t>
            </w:r>
            <w:r>
              <w:rPr>
                <w:spacing w:val="-4"/>
              </w:rPr>
              <w:t xml:space="preserve">jego </w:t>
            </w:r>
            <w:r w:rsidRPr="00C157E5">
              <w:rPr>
                <w:spacing w:val="-4"/>
              </w:rPr>
              <w:t>istotę</w:t>
            </w:r>
          </w:p>
        </w:tc>
        <w:tc>
          <w:tcPr>
            <w:tcW w:w="784" w:type="pct"/>
          </w:tcPr>
          <w:p w14:paraId="312F18E7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wymienia cechy gatunkowe powieści</w:t>
            </w:r>
          </w:p>
          <w:p w14:paraId="76DB2111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omawia elementy świata przedstawionego </w:t>
            </w:r>
          </w:p>
          <w:p w14:paraId="4F90907F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wskazuje elementy autobiograficzne w utworze</w:t>
            </w:r>
          </w:p>
          <w:p w14:paraId="780433C5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tworzy funkcjonalny plan wydarzeń</w:t>
            </w:r>
          </w:p>
          <w:p w14:paraId="54431263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poprawną notatkę na temat utworu</w:t>
            </w:r>
          </w:p>
          <w:p w14:paraId="2C2549B1" w14:textId="77777777" w:rsidR="006440E3" w:rsidRPr="0000340B" w:rsidRDefault="006440E3" w:rsidP="00E4575F">
            <w:pPr>
              <w:pStyle w:val="Akapitzlist"/>
              <w:numPr>
                <w:ilvl w:val="0"/>
                <w:numId w:val="98"/>
              </w:numPr>
            </w:pPr>
            <w:r>
              <w:t>w odpowiedni sposób streszcza utwór</w:t>
            </w:r>
          </w:p>
        </w:tc>
        <w:tc>
          <w:tcPr>
            <w:tcW w:w="765" w:type="pct"/>
          </w:tcPr>
          <w:p w14:paraId="2D88CA18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/>
              <w:ind w:left="357" w:hanging="357"/>
              <w:contextualSpacing w:val="0"/>
            </w:pPr>
            <w:r>
              <w:t>omawia cechy gatunkowe powieści</w:t>
            </w:r>
          </w:p>
          <w:p w14:paraId="73BDB66F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 xml:space="preserve">charakteryzuje elementy świata przedstawionego </w:t>
            </w:r>
          </w:p>
          <w:p w14:paraId="500CB79C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omawia elementy autobiograficzne w utworze</w:t>
            </w:r>
          </w:p>
          <w:p w14:paraId="12ECBC1C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określa przyczyny i skutki wydarzeń</w:t>
            </w:r>
          </w:p>
          <w:p w14:paraId="1EF928E2" w14:textId="77777777" w:rsidR="006440E3" w:rsidRDefault="006440E3" w:rsidP="00E4575F">
            <w:pPr>
              <w:pStyle w:val="Akapitzlist"/>
              <w:numPr>
                <w:ilvl w:val="0"/>
                <w:numId w:val="98"/>
              </w:numPr>
              <w:spacing w:before="60" w:after="60"/>
            </w:pPr>
            <w:r>
              <w:t>sporządza rozbudowaną notatkę na temat utworu</w:t>
            </w:r>
          </w:p>
          <w:p w14:paraId="57A22E1B" w14:textId="77777777" w:rsidR="006440E3" w:rsidRPr="0000340B" w:rsidRDefault="006440E3" w:rsidP="00E4575F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  <w:contextualSpacing w:val="0"/>
            </w:pPr>
            <w:r>
              <w:t>streszcza utwór zgodnie ze wszystkimi wymogami</w:t>
            </w:r>
          </w:p>
        </w:tc>
        <w:tc>
          <w:tcPr>
            <w:tcW w:w="753" w:type="pct"/>
          </w:tcPr>
          <w:p w14:paraId="03CFB102" w14:textId="77777777" w:rsidR="006440E3" w:rsidRPr="0000340B" w:rsidRDefault="006440E3" w:rsidP="00E4575F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14:paraId="3F65E6B8" w14:textId="77777777" w:rsidTr="006440E3">
        <w:trPr>
          <w:cantSplit/>
        </w:trPr>
        <w:tc>
          <w:tcPr>
            <w:tcW w:w="208" w:type="pct"/>
          </w:tcPr>
          <w:p w14:paraId="3CFD330D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89C3FA1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92. </w:t>
            </w:r>
            <w:r w:rsidRPr="00F0582A">
              <w:rPr>
                <w:rFonts w:eastAsia="OpenSans-Regular" w:cs="Times New Roman"/>
                <w:b/>
                <w:color w:val="000000"/>
              </w:rPr>
              <w:t>Powieść o dorastaniu</w:t>
            </w:r>
          </w:p>
          <w:p w14:paraId="7D41EF62" w14:textId="77777777" w:rsidR="006440E3" w:rsidRPr="0006117F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65897205" w14:textId="77777777" w:rsidR="006440E3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64E8078D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34768EFB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 xml:space="preserve">kojarzy pojęcie  </w:t>
            </w:r>
            <w:r w:rsidRPr="008716D6">
              <w:rPr>
                <w:i/>
                <w:iCs/>
              </w:rPr>
              <w:t>bohater dynamiczny</w:t>
            </w:r>
          </w:p>
          <w:p w14:paraId="4357F618" w14:textId="77777777" w:rsidR="006440E3" w:rsidRPr="008D151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wymienia bohaterów powieści</w:t>
            </w:r>
          </w:p>
          <w:p w14:paraId="2088D86D" w14:textId="77777777" w:rsidR="006440E3" w:rsidRPr="008D151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dostrzega czynniki wpływające na dorastanie bohaterów</w:t>
            </w:r>
          </w:p>
          <w:p w14:paraId="3CE3A20B" w14:textId="77777777" w:rsidR="006440E3" w:rsidRPr="008716D6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prostą charakterystykę postaci</w:t>
            </w:r>
          </w:p>
        </w:tc>
        <w:tc>
          <w:tcPr>
            <w:tcW w:w="740" w:type="pct"/>
          </w:tcPr>
          <w:p w14:paraId="03CC4EAD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czym cechuje się bohater dynamiczny</w:t>
            </w:r>
          </w:p>
          <w:p w14:paraId="4FF2EBAF" w14:textId="77777777" w:rsidR="006440E3" w:rsidRPr="008D151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wypowiada się na temat bohaterów powieści</w:t>
            </w:r>
          </w:p>
          <w:p w14:paraId="35487230" w14:textId="77777777" w:rsidR="006440E3" w:rsidRPr="008D151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zna czynniki wpływające na dorastanie bohaterów</w:t>
            </w:r>
          </w:p>
          <w:p w14:paraId="37517E92" w14:textId="77777777" w:rsidR="006440E3" w:rsidRPr="008716D6" w:rsidRDefault="006440E3" w:rsidP="00E4575F">
            <w:pPr>
              <w:pStyle w:val="Akapitzlist"/>
              <w:numPr>
                <w:ilvl w:val="0"/>
                <w:numId w:val="99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charakterystykę postaci</w:t>
            </w:r>
          </w:p>
        </w:tc>
        <w:tc>
          <w:tcPr>
            <w:tcW w:w="784" w:type="pct"/>
          </w:tcPr>
          <w:p w14:paraId="4C71666E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rozpoznaje cechy bohatera dynamicznego</w:t>
            </w:r>
          </w:p>
          <w:p w14:paraId="35735710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przedstawia bohaterów powieści</w:t>
            </w:r>
          </w:p>
          <w:p w14:paraId="24DFD722" w14:textId="77777777" w:rsidR="006440E3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określa czynniki wpływające na dorastanie bohaterów</w:t>
            </w:r>
            <w:r w:rsidRPr="008716D6">
              <w:rPr>
                <w:rFonts w:cs="Times New Roman"/>
              </w:rPr>
              <w:t xml:space="preserve"> </w:t>
            </w:r>
          </w:p>
          <w:p w14:paraId="3A4CF06B" w14:textId="77777777" w:rsidR="006440E3" w:rsidRPr="008716D6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 w:rsidRPr="008716D6">
              <w:rPr>
                <w:rFonts w:cs="Times New Roman"/>
              </w:rPr>
              <w:t xml:space="preserve">pisze </w:t>
            </w:r>
            <w:r>
              <w:rPr>
                <w:rFonts w:cs="Times New Roman"/>
              </w:rPr>
              <w:t>ciekawą</w:t>
            </w:r>
            <w:r w:rsidRPr="008716D6">
              <w:rPr>
                <w:rFonts w:cs="Times New Roman"/>
              </w:rPr>
              <w:t xml:space="preserve"> charakterystykę postaci</w:t>
            </w:r>
          </w:p>
        </w:tc>
        <w:tc>
          <w:tcPr>
            <w:tcW w:w="765" w:type="pct"/>
          </w:tcPr>
          <w:p w14:paraId="34B01423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wskazuje cechy bohatera dynamicznego</w:t>
            </w:r>
          </w:p>
          <w:p w14:paraId="62013F55" w14:textId="77777777" w:rsidR="006440E3" w:rsidRPr="00045357" w:rsidRDefault="006440E3" w:rsidP="00E4575F">
            <w:pPr>
              <w:pStyle w:val="Akapitzlist"/>
              <w:numPr>
                <w:ilvl w:val="0"/>
                <w:numId w:val="99"/>
              </w:numPr>
              <w:spacing w:before="60" w:after="60"/>
              <w:rPr>
                <w:rFonts w:cs="Times New Roman"/>
              </w:rPr>
            </w:pPr>
            <w:r>
              <w:t>charakteryzuje bohaterów powieści</w:t>
            </w:r>
          </w:p>
          <w:p w14:paraId="64E777B1" w14:textId="77777777" w:rsidR="006440E3" w:rsidRPr="008716D6" w:rsidRDefault="006440E3" w:rsidP="00E4575F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czynniki wpływające na dorastanie bohaterów</w:t>
            </w:r>
          </w:p>
          <w:p w14:paraId="1EE7BD02" w14:textId="77777777" w:rsidR="006440E3" w:rsidRPr="008716D6" w:rsidRDefault="006440E3" w:rsidP="00E4575F">
            <w:pPr>
              <w:pStyle w:val="Akapitzlist"/>
              <w:numPr>
                <w:ilvl w:val="0"/>
                <w:numId w:val="99"/>
              </w:numPr>
              <w:ind w:left="357" w:hanging="357"/>
              <w:contextualSpacing w:val="0"/>
              <w:rPr>
                <w:rFonts w:cs="Times New Roman"/>
              </w:rPr>
            </w:pPr>
            <w:r w:rsidRPr="008716D6">
              <w:rPr>
                <w:rFonts w:cs="Times New Roman"/>
              </w:rPr>
              <w:t>pisze rozbudowaną charakterystykę postaci</w:t>
            </w:r>
          </w:p>
        </w:tc>
        <w:tc>
          <w:tcPr>
            <w:tcW w:w="753" w:type="pct"/>
          </w:tcPr>
          <w:p w14:paraId="3B4ACB4C" w14:textId="77777777" w:rsidR="006440E3" w:rsidRPr="008716D6" w:rsidRDefault="006440E3" w:rsidP="00E4575F">
            <w:pPr>
              <w:pStyle w:val="Akapitzlist"/>
              <w:numPr>
                <w:ilvl w:val="0"/>
                <w:numId w:val="10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4AE8048B" w14:textId="77777777" w:rsidTr="006440E3">
        <w:trPr>
          <w:cantSplit/>
        </w:trPr>
        <w:tc>
          <w:tcPr>
            <w:tcW w:w="208" w:type="pct"/>
          </w:tcPr>
          <w:p w14:paraId="4350FEF4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551B5E1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Italic" w:cs="Times New Roman"/>
                <w:b/>
                <w:color w:val="000000"/>
              </w:rPr>
              <w:t xml:space="preserve">93. </w:t>
            </w:r>
            <w:r w:rsidRPr="00F0582A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Syzyfowe prace </w:t>
            </w:r>
            <w:r w:rsidRPr="00F0582A">
              <w:rPr>
                <w:rFonts w:eastAsia="OpenSans-Regular" w:cs="Times New Roman"/>
                <w:b/>
                <w:color w:val="000000"/>
              </w:rPr>
              <w:t>– zapis procesu rusyfikacji czy lekcja patriotyzmu?</w:t>
            </w:r>
          </w:p>
          <w:p w14:paraId="7ABB270A" w14:textId="77777777" w:rsidR="006440E3" w:rsidRPr="0006117F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78D5B493" w14:textId="77777777" w:rsidR="006440E3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397D54AD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182652A2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zna pojęcie rusyfikacji</w:t>
            </w:r>
          </w:p>
          <w:p w14:paraId="113CC5E7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dostrzega postawy Polaków wobec działań zaborców</w:t>
            </w:r>
          </w:p>
          <w:p w14:paraId="6380F978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zna znaczenie tytułu powieści</w:t>
            </w:r>
          </w:p>
          <w:p w14:paraId="65EF6687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proste pytania do tekstu</w:t>
            </w:r>
          </w:p>
          <w:p w14:paraId="2C3D4580" w14:textId="77777777" w:rsidR="006440E3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</w:pPr>
            <w:r>
              <w:t>tworzy proste wypowiedzi nawiązujące do lektury</w:t>
            </w:r>
          </w:p>
          <w:p w14:paraId="45A00E06" w14:textId="77777777" w:rsidR="006440E3" w:rsidRPr="00D05FD4" w:rsidRDefault="006440E3" w:rsidP="00E4575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40" w:type="pct"/>
          </w:tcPr>
          <w:p w14:paraId="2846E3CF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wie, na czym polegał proces rusyfikacji</w:t>
            </w:r>
          </w:p>
          <w:p w14:paraId="429E37B1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4ACB63AE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rozumie znaczenie tytułu powieści</w:t>
            </w:r>
          </w:p>
          <w:p w14:paraId="77BBF701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pytania do tekstu</w:t>
            </w:r>
          </w:p>
          <w:p w14:paraId="00FFD7AE" w14:textId="77777777" w:rsidR="006440E3" w:rsidRPr="008716D6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84" w:type="pct"/>
          </w:tcPr>
          <w:p w14:paraId="7201DA7E" w14:textId="77777777" w:rsidR="006440E3" w:rsidRPr="008716D6" w:rsidRDefault="006440E3" w:rsidP="00E4575F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wyjaśnia, na czym polegała rusyfikacja</w:t>
            </w:r>
          </w:p>
          <w:p w14:paraId="4C27FB06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omawia postawy Polaków wobec działań zaborców</w:t>
            </w:r>
          </w:p>
          <w:p w14:paraId="34D60619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wyjaśnia znaczenie tytułu powieści</w:t>
            </w:r>
          </w:p>
          <w:p w14:paraId="11B4BCA9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5DB64F1F" w14:textId="77777777" w:rsidR="006440E3" w:rsidRPr="008716D6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65" w:type="pct"/>
          </w:tcPr>
          <w:p w14:paraId="36064D27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proces rusyfikacji</w:t>
            </w:r>
          </w:p>
          <w:p w14:paraId="2ACA926F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ocenia postawy Polaków wobec działań zaborców</w:t>
            </w:r>
          </w:p>
          <w:p w14:paraId="386067D1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interpretuje tytuł powieści</w:t>
            </w:r>
          </w:p>
          <w:p w14:paraId="657B9F4E" w14:textId="77777777" w:rsidR="006440E3" w:rsidRPr="008D1517" w:rsidRDefault="006440E3" w:rsidP="00E4575F">
            <w:pPr>
              <w:pStyle w:val="Akapitzlist"/>
              <w:numPr>
                <w:ilvl w:val="0"/>
                <w:numId w:val="101"/>
              </w:numPr>
              <w:spacing w:before="60" w:after="60"/>
              <w:rPr>
                <w:rFonts w:cs="Times New Roman"/>
              </w:rPr>
            </w:pPr>
            <w:r>
              <w:t>formułuje ciekawe pytania do tekstu</w:t>
            </w:r>
          </w:p>
          <w:p w14:paraId="529B6022" w14:textId="77777777" w:rsidR="006440E3" w:rsidRPr="008716D6" w:rsidRDefault="006440E3" w:rsidP="00E4575F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>
              <w:t>tworzy rozbudowane wypowiedzi zgodnie ze wszystkimi wymogami</w:t>
            </w:r>
          </w:p>
        </w:tc>
        <w:tc>
          <w:tcPr>
            <w:tcW w:w="753" w:type="pct"/>
          </w:tcPr>
          <w:p w14:paraId="2DC3C84D" w14:textId="77777777" w:rsidR="006440E3" w:rsidRPr="008716D6" w:rsidRDefault="006440E3" w:rsidP="00E4575F">
            <w:pPr>
              <w:pStyle w:val="Akapitzlist"/>
              <w:numPr>
                <w:ilvl w:val="0"/>
                <w:numId w:val="10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2B9860B9" w14:textId="77777777" w:rsidTr="006440E3">
        <w:trPr>
          <w:cantSplit/>
        </w:trPr>
        <w:tc>
          <w:tcPr>
            <w:tcW w:w="208" w:type="pct"/>
          </w:tcPr>
          <w:p w14:paraId="420328C7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E4043CC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94. </w:t>
            </w:r>
            <w:r w:rsidRPr="00F0582A">
              <w:rPr>
                <w:rFonts w:eastAsia="OpenSans-Regular" w:cs="Times New Roman"/>
                <w:b/>
                <w:color w:val="000000"/>
              </w:rPr>
              <w:t>Rola szkoły w życiu dzieci i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Pr="00F0582A">
              <w:rPr>
                <w:rFonts w:eastAsia="OpenSans-Regular" w:cs="Times New Roman"/>
                <w:b/>
                <w:color w:val="000000"/>
              </w:rPr>
              <w:t>młodzieży</w:t>
            </w:r>
          </w:p>
          <w:p w14:paraId="527592FE" w14:textId="77777777" w:rsidR="006440E3" w:rsidRPr="0006117F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06117F">
              <w:rPr>
                <w:rFonts w:cs="Times New Roman"/>
                <w:color w:val="000000"/>
              </w:rPr>
              <w:t>LEKTUROWNIK</w:t>
            </w:r>
          </w:p>
          <w:p w14:paraId="039508B9" w14:textId="77777777" w:rsidR="006440E3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304D62">
              <w:rPr>
                <w:rFonts w:cs="Times New Roman"/>
                <w:color w:val="000000"/>
              </w:rPr>
              <w:t xml:space="preserve">Stefan Żeromski, </w:t>
            </w:r>
            <w:r w:rsidRPr="00304D62">
              <w:rPr>
                <w:rFonts w:cs="Times New Roman"/>
                <w:i/>
                <w:iCs/>
                <w:color w:val="000000"/>
              </w:rPr>
              <w:t>Syzyfowe prace</w:t>
            </w:r>
          </w:p>
          <w:p w14:paraId="077C4AA5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46486093" w14:textId="77777777" w:rsidR="006440E3" w:rsidRPr="000443C7" w:rsidRDefault="006440E3" w:rsidP="00E4575F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zna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 współcześnie</w:t>
            </w:r>
          </w:p>
          <w:p w14:paraId="61ADCFED" w14:textId="77777777" w:rsidR="006440E3" w:rsidRPr="008716D6" w:rsidRDefault="006440E3" w:rsidP="00E4575F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proste wypowiedzi nawiązujące do lektury</w:t>
            </w:r>
          </w:p>
        </w:tc>
        <w:tc>
          <w:tcPr>
            <w:tcW w:w="740" w:type="pct"/>
          </w:tcPr>
          <w:p w14:paraId="640E9FD8" w14:textId="77777777" w:rsidR="006440E3" w:rsidRPr="000443C7" w:rsidRDefault="006440E3" w:rsidP="00E4575F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określa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</w:p>
          <w:p w14:paraId="20171F20" w14:textId="77777777" w:rsidR="006440E3" w:rsidRPr="008716D6" w:rsidRDefault="006440E3" w:rsidP="00E4575F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tworzy wypowiedzi nawiązujące do lektury</w:t>
            </w:r>
          </w:p>
        </w:tc>
        <w:tc>
          <w:tcPr>
            <w:tcW w:w="784" w:type="pct"/>
          </w:tcPr>
          <w:p w14:paraId="3211D98E" w14:textId="77777777" w:rsidR="006440E3" w:rsidRPr="000443C7" w:rsidRDefault="006440E3" w:rsidP="00E4575F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 xml:space="preserve">porównuje zasady obowiązujące </w:t>
            </w:r>
            <w:r w:rsidRPr="00781014">
              <w:rPr>
                <w:rFonts w:cs="Times New Roman"/>
                <w:szCs w:val="18"/>
              </w:rPr>
              <w:t>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szkołach w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 </w:t>
            </w:r>
          </w:p>
          <w:p w14:paraId="71D3E8A3" w14:textId="77777777" w:rsidR="006440E3" w:rsidRPr="008716D6" w:rsidRDefault="006440E3" w:rsidP="00E4575F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 xml:space="preserve">tworzy rozbudowane wypowiedzi, wykazuje dobrą znajomość lektury </w:t>
            </w:r>
          </w:p>
        </w:tc>
        <w:tc>
          <w:tcPr>
            <w:tcW w:w="765" w:type="pct"/>
          </w:tcPr>
          <w:p w14:paraId="69909D10" w14:textId="77777777" w:rsidR="006440E3" w:rsidRPr="000443C7" w:rsidRDefault="006440E3" w:rsidP="00E4575F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rPr>
                <w:rFonts w:cs="Times New Roman"/>
                <w:szCs w:val="18"/>
              </w:rPr>
              <w:t>formułuje wnioski</w:t>
            </w:r>
            <w:r>
              <w:t xml:space="preserve"> z porównania </w:t>
            </w:r>
            <w:r w:rsidRPr="00781014">
              <w:rPr>
                <w:rFonts w:cs="Times New Roman"/>
                <w:szCs w:val="18"/>
              </w:rPr>
              <w:t>szk</w:t>
            </w:r>
            <w:r>
              <w:rPr>
                <w:rFonts w:cs="Times New Roman"/>
                <w:szCs w:val="18"/>
              </w:rPr>
              <w:t xml:space="preserve">ół </w:t>
            </w:r>
            <w:r w:rsidRPr="00781014">
              <w:rPr>
                <w:rFonts w:cs="Times New Roman"/>
                <w:szCs w:val="18"/>
              </w:rPr>
              <w:t>w zaborze rosyjskim i</w:t>
            </w:r>
            <w:r>
              <w:rPr>
                <w:rFonts w:cs="Times New Roman"/>
                <w:szCs w:val="18"/>
              </w:rPr>
              <w:t> </w:t>
            </w:r>
            <w:r w:rsidRPr="00781014">
              <w:rPr>
                <w:rFonts w:cs="Times New Roman"/>
                <w:szCs w:val="18"/>
              </w:rPr>
              <w:t>współcześnie</w:t>
            </w:r>
            <w:r>
              <w:rPr>
                <w:rFonts w:cs="Times New Roman"/>
                <w:szCs w:val="18"/>
              </w:rPr>
              <w:t xml:space="preserve">, </w:t>
            </w:r>
          </w:p>
          <w:p w14:paraId="6BE665B9" w14:textId="77777777" w:rsidR="006440E3" w:rsidRPr="008716D6" w:rsidRDefault="006440E3" w:rsidP="00E4575F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  <w:contextualSpacing w:val="0"/>
            </w:pPr>
            <w:r>
              <w:t>tworzy rozbudowane wypowiedzi zgodnie ze wszystkimi wymogami</w:t>
            </w:r>
          </w:p>
        </w:tc>
        <w:tc>
          <w:tcPr>
            <w:tcW w:w="753" w:type="pct"/>
          </w:tcPr>
          <w:p w14:paraId="00D94E2A" w14:textId="77777777" w:rsidR="006440E3" w:rsidRPr="008716D6" w:rsidRDefault="006440E3" w:rsidP="00E4575F">
            <w:pPr>
              <w:pStyle w:val="Akapitzlist"/>
              <w:numPr>
                <w:ilvl w:val="0"/>
                <w:numId w:val="102"/>
              </w:numPr>
              <w:spacing w:before="60" w:after="6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14:paraId="5B9DE19E" w14:textId="77777777" w:rsidTr="006440E3">
        <w:trPr>
          <w:cantSplit/>
          <w:trHeight w:val="510"/>
        </w:trPr>
        <w:tc>
          <w:tcPr>
            <w:tcW w:w="208" w:type="pct"/>
          </w:tcPr>
          <w:p w14:paraId="0FC36D48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7441A7D" w14:textId="77777777" w:rsidR="006440E3" w:rsidRDefault="006440E3" w:rsidP="00E4575F">
            <w:pPr>
              <w:spacing w:before="60" w:after="60"/>
            </w:pPr>
            <w:r w:rsidRPr="00553E5F">
              <w:rPr>
                <w:b/>
              </w:rPr>
              <w:t xml:space="preserve">56. Bunt. </w:t>
            </w:r>
            <w:r w:rsidRPr="00F0582A">
              <w:rPr>
                <w:b/>
              </w:rPr>
              <w:t>Podsumowanie rozdziału V</w:t>
            </w:r>
          </w:p>
        </w:tc>
        <w:tc>
          <w:tcPr>
            <w:tcW w:w="786" w:type="pct"/>
          </w:tcPr>
          <w:p w14:paraId="6AB91FDC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ma wiedzę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5B083966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zna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658EEF45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>pisze list otwarty i recenzję</w:t>
            </w:r>
          </w:p>
        </w:tc>
        <w:tc>
          <w:tcPr>
            <w:tcW w:w="740" w:type="pct"/>
          </w:tcPr>
          <w:p w14:paraId="377E1584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dysponuje wiedzą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7B0C2E8F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rozumie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1D631A57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poprawny list otwarty i poprawną recenzję</w:t>
            </w:r>
          </w:p>
        </w:tc>
        <w:tc>
          <w:tcPr>
            <w:tcW w:w="784" w:type="pct"/>
          </w:tcPr>
          <w:p w14:paraId="7DF62EC7" w14:textId="77777777" w:rsidR="006440E3" w:rsidRDefault="006440E3" w:rsidP="00E4575F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  <w:contextualSpacing w:val="0"/>
            </w:pPr>
            <w:r>
              <w:t xml:space="preserve">wykorzystuje wiedzę o pisowni wyrazów z partykułą </w:t>
            </w:r>
            <w:r w:rsidRPr="008716D6">
              <w:rPr>
                <w:i/>
                <w:iCs/>
              </w:rPr>
              <w:t>nie</w:t>
            </w:r>
            <w:r w:rsidRPr="000443C7">
              <w:t>,</w:t>
            </w:r>
            <w:r w:rsidRPr="008716D6"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686D8AD1" w14:textId="77777777" w:rsidR="006440E3" w:rsidRDefault="006440E3" w:rsidP="00E4575F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 xml:space="preserve">objaśnia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4D735DF3" w14:textId="77777777" w:rsidR="006440E3" w:rsidRDefault="006440E3" w:rsidP="00E4575F">
            <w:pPr>
              <w:pStyle w:val="Akapitzlist"/>
              <w:numPr>
                <w:ilvl w:val="0"/>
                <w:numId w:val="103"/>
              </w:numPr>
              <w:spacing w:before="60" w:after="60"/>
            </w:pPr>
            <w:r>
              <w:t>pisze list otwarty i recenzję zgodnie z wymogami</w:t>
            </w:r>
          </w:p>
        </w:tc>
        <w:tc>
          <w:tcPr>
            <w:tcW w:w="765" w:type="pct"/>
          </w:tcPr>
          <w:p w14:paraId="5DE80DF0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pisowni wyrazów z partykułą </w:t>
            </w:r>
            <w:r w:rsidRPr="000443C7">
              <w:rPr>
                <w:i/>
                <w:iCs/>
              </w:rPr>
              <w:t>nie</w:t>
            </w:r>
            <w:r w:rsidRPr="000443C7">
              <w:t>,</w:t>
            </w:r>
            <w:r>
              <w:rPr>
                <w:i/>
                <w:iCs/>
              </w:rPr>
              <w:t xml:space="preserve"> </w:t>
            </w:r>
            <w:r>
              <w:t>manipulacji językowej i bogactwie środków językowych</w:t>
            </w:r>
          </w:p>
          <w:p w14:paraId="2A6BA826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before="60" w:after="60"/>
            </w:pPr>
            <w:r>
              <w:t xml:space="preserve">definiuje pojęcia </w:t>
            </w:r>
            <w:r w:rsidRPr="000443C7">
              <w:rPr>
                <w:i/>
                <w:iCs/>
              </w:rPr>
              <w:t>perswazja</w:t>
            </w:r>
            <w:r>
              <w:t xml:space="preserve">, </w:t>
            </w:r>
            <w:proofErr w:type="spellStart"/>
            <w:r w:rsidRPr="000443C7">
              <w:rPr>
                <w:i/>
                <w:iCs/>
              </w:rPr>
              <w:t>fantasy</w:t>
            </w:r>
            <w:proofErr w:type="spellEnd"/>
            <w:r>
              <w:t xml:space="preserve">, </w:t>
            </w:r>
            <w:r w:rsidRPr="000443C7">
              <w:rPr>
                <w:i/>
                <w:iCs/>
              </w:rPr>
              <w:t>anafora</w:t>
            </w:r>
            <w:r>
              <w:t xml:space="preserve">, </w:t>
            </w:r>
            <w:r w:rsidRPr="000443C7">
              <w:rPr>
                <w:i/>
                <w:iCs/>
              </w:rPr>
              <w:t>powtórzenie</w:t>
            </w:r>
          </w:p>
          <w:p w14:paraId="7F1E8C39" w14:textId="77777777" w:rsidR="006440E3" w:rsidRDefault="006440E3" w:rsidP="00E4575F">
            <w:pPr>
              <w:pStyle w:val="Akapitzlist"/>
              <w:numPr>
                <w:ilvl w:val="0"/>
                <w:numId w:val="83"/>
              </w:numPr>
              <w:spacing w:after="60"/>
              <w:ind w:left="357" w:hanging="357"/>
              <w:contextualSpacing w:val="0"/>
            </w:pPr>
            <w:r>
              <w:t>pisze list otwarty i recenzję zgodnie ze wszystkimi wymogami</w:t>
            </w:r>
          </w:p>
        </w:tc>
        <w:tc>
          <w:tcPr>
            <w:tcW w:w="753" w:type="pct"/>
          </w:tcPr>
          <w:p w14:paraId="51F65F6A" w14:textId="77777777" w:rsidR="006440E3" w:rsidRDefault="006440E3" w:rsidP="00E4575F">
            <w:pPr>
              <w:pStyle w:val="Akapitzlist"/>
              <w:numPr>
                <w:ilvl w:val="0"/>
                <w:numId w:val="102"/>
              </w:numPr>
              <w:spacing w:before="60"/>
              <w:ind w:left="357" w:hanging="357"/>
              <w:contextualSpacing w:val="0"/>
            </w:pPr>
            <w:r>
              <w:t>samodzielnie omawia materiał zawarty w rozdziale V</w:t>
            </w:r>
          </w:p>
          <w:p w14:paraId="73B75752" w14:textId="77777777" w:rsidR="006440E3" w:rsidRDefault="006440E3" w:rsidP="00E4575F">
            <w:pPr>
              <w:spacing w:beforeLines="60" w:before="144" w:after="60"/>
            </w:pPr>
          </w:p>
        </w:tc>
      </w:tr>
      <w:tr w:rsidR="006440E3" w:rsidRPr="00DA4C98" w14:paraId="440400F7" w14:textId="77777777" w:rsidTr="00E4575F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52E55BEA" w14:textId="77777777" w:rsidR="006440E3" w:rsidRPr="00DA4C98" w:rsidRDefault="006440E3" w:rsidP="00E4575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4C98">
              <w:rPr>
                <w:b/>
                <w:bCs/>
                <w:sz w:val="26"/>
                <w:szCs w:val="26"/>
              </w:rPr>
              <w:t>Rozdział VI. Nadzieja</w:t>
            </w:r>
          </w:p>
        </w:tc>
      </w:tr>
      <w:tr w:rsidR="006440E3" w14:paraId="2EF789FF" w14:textId="77777777" w:rsidTr="006440E3">
        <w:trPr>
          <w:cantSplit/>
        </w:trPr>
        <w:tc>
          <w:tcPr>
            <w:tcW w:w="208" w:type="pct"/>
          </w:tcPr>
          <w:p w14:paraId="55477EC4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77.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2D70676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59. </w:t>
            </w:r>
            <w:r w:rsidRPr="00F0582A">
              <w:rPr>
                <w:rFonts w:eastAsia="OpenSans-Regular" w:cs="Times New Roman"/>
                <w:b/>
                <w:color w:val="000000"/>
              </w:rPr>
              <w:t>Język też się starzeje</w:t>
            </w:r>
          </w:p>
          <w:p w14:paraId="7E1FADDC" w14:textId="77777777" w:rsidR="006440E3" w:rsidRDefault="006440E3" w:rsidP="00E4575F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</w:tcPr>
          <w:p w14:paraId="205DDEB0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co to jest archaizm</w:t>
            </w:r>
          </w:p>
          <w:p w14:paraId="4C34D2E3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wie, że istnieją różne typy archaizmów</w:t>
            </w:r>
          </w:p>
          <w:p w14:paraId="218B3D36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podstawowe funkcje archaizmów </w:t>
            </w:r>
          </w:p>
          <w:p w14:paraId="75B805EC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dostrzega archaizmy w utworze</w:t>
            </w:r>
          </w:p>
        </w:tc>
        <w:tc>
          <w:tcPr>
            <w:tcW w:w="740" w:type="pct"/>
          </w:tcPr>
          <w:p w14:paraId="2FC82F9D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rozumie, co to jest archaizm</w:t>
            </w:r>
          </w:p>
          <w:p w14:paraId="2DD75DB2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zna typy archaizmów</w:t>
            </w:r>
          </w:p>
          <w:p w14:paraId="3A325054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zna funkcje archaizmów </w:t>
            </w:r>
          </w:p>
          <w:p w14:paraId="3740781D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rozpoznaje archaizmy w utworze</w:t>
            </w:r>
          </w:p>
        </w:tc>
        <w:tc>
          <w:tcPr>
            <w:tcW w:w="784" w:type="pct"/>
          </w:tcPr>
          <w:p w14:paraId="3F4CC2F5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>wyjaśnia, co to jest archaizm</w:t>
            </w:r>
          </w:p>
          <w:p w14:paraId="7EE00359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rozróżnia typy archaizmów</w:t>
            </w:r>
          </w:p>
          <w:p w14:paraId="72ED5F12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 xml:space="preserve">określa funkcje archaizmów </w:t>
            </w:r>
          </w:p>
          <w:p w14:paraId="17652B8E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wskazuje archaizmy w utworze</w:t>
            </w:r>
          </w:p>
        </w:tc>
        <w:tc>
          <w:tcPr>
            <w:tcW w:w="765" w:type="pct"/>
          </w:tcPr>
          <w:p w14:paraId="1F449D5C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C551F8">
              <w:rPr>
                <w:i/>
                <w:iCs/>
              </w:rPr>
              <w:t>archaizm</w:t>
            </w:r>
          </w:p>
          <w:p w14:paraId="2655A3CC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before="60" w:after="60"/>
            </w:pPr>
            <w:r>
              <w:t>omawia typy i funkcje archaizmów, odwołując się do przykładów</w:t>
            </w:r>
          </w:p>
          <w:p w14:paraId="3E7986A0" w14:textId="77777777" w:rsidR="006440E3" w:rsidRDefault="006440E3" w:rsidP="00E4575F">
            <w:pPr>
              <w:pStyle w:val="Akapitzlist"/>
              <w:numPr>
                <w:ilvl w:val="0"/>
                <w:numId w:val="109"/>
              </w:numPr>
              <w:spacing w:after="60"/>
              <w:ind w:left="357" w:hanging="357"/>
              <w:contextualSpacing w:val="0"/>
            </w:pPr>
            <w:r>
              <w:t>interpretuje tekst, biorąc pod uwagę znaczenie i funkcję archaizmów</w:t>
            </w:r>
          </w:p>
        </w:tc>
        <w:tc>
          <w:tcPr>
            <w:tcW w:w="753" w:type="pct"/>
          </w:tcPr>
          <w:p w14:paraId="572E86D5" w14:textId="77777777" w:rsidR="006440E3" w:rsidRDefault="006440E3" w:rsidP="00E4575F">
            <w:pPr>
              <w:pStyle w:val="Akapitzlist"/>
              <w:numPr>
                <w:ilvl w:val="0"/>
                <w:numId w:val="107"/>
              </w:numPr>
              <w:spacing w:before="60"/>
              <w:ind w:left="357" w:hanging="357"/>
              <w:contextualSpacing w:val="0"/>
            </w:pPr>
            <w:r>
              <w:t xml:space="preserve">funkcjonalnie korzysta z wiedzy o  archaizmach i archaizacji </w:t>
            </w:r>
          </w:p>
        </w:tc>
      </w:tr>
      <w:tr w:rsidR="006440E3" w14:paraId="5CFE8F02" w14:textId="77777777" w:rsidTr="006440E3">
        <w:trPr>
          <w:cantSplit/>
        </w:trPr>
        <w:tc>
          <w:tcPr>
            <w:tcW w:w="208" w:type="pct"/>
          </w:tcPr>
          <w:p w14:paraId="5AD53DA3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81.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41AA7560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63. </w:t>
            </w:r>
            <w:r w:rsidRPr="00F0582A">
              <w:rPr>
                <w:rFonts w:eastAsia="OpenSans-Regular" w:cs="Times New Roman"/>
                <w:b/>
                <w:color w:val="000000"/>
              </w:rPr>
              <w:t>Rozmawiać z kimś o nim samym – sztuka wywiadu</w:t>
            </w:r>
          </w:p>
          <w:p w14:paraId="4365B193" w14:textId="77777777" w:rsidR="006440E3" w:rsidRPr="00B835B6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Italic" w:cs="Times New Roman"/>
                <w:i/>
                <w:iCs/>
                <w:color w:val="000000"/>
              </w:rPr>
              <w:t>Chciałem napisać piosenkę o</w:t>
            </w:r>
            <w:r>
              <w:rPr>
                <w:rFonts w:eastAsia="OpenSans-Italic" w:cs="Times New Roman"/>
                <w:i/>
                <w:iCs/>
                <w:color w:val="000000"/>
              </w:rPr>
              <w:t> 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rodzącej się nadziei</w:t>
            </w:r>
            <w:r w:rsidRPr="00A41FFF">
              <w:rPr>
                <w:rFonts w:eastAsia="OpenSans-Regular" w:cs="Times New Roman"/>
                <w:color w:val="000000"/>
              </w:rPr>
              <w:t xml:space="preserve">, wywiad z Andrzejem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Rozenem</w:t>
            </w:r>
            <w:proofErr w:type="spellEnd"/>
            <w:r>
              <w:rPr>
                <w:rFonts w:eastAsia="OpenSans-Regular" w:cs="Times New Roman"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przeprowadzony przez Jagodę Dobrzyńską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786" w:type="pct"/>
          </w:tcPr>
          <w:p w14:paraId="2F5A3C1B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wywiad wśród innych gatunków publicystycznych</w:t>
            </w:r>
          </w:p>
          <w:p w14:paraId="33C09A45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podstawowe zasady przygotowania wywiadu</w:t>
            </w:r>
          </w:p>
          <w:p w14:paraId="7EEB2753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co to jest lid </w:t>
            </w:r>
          </w:p>
          <w:p w14:paraId="1E508853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wie, że podczas wywiadu zadaje się różne rodzaje pytań </w:t>
            </w:r>
          </w:p>
          <w:p w14:paraId="128AA4A8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</w:t>
            </w:r>
          </w:p>
        </w:tc>
        <w:tc>
          <w:tcPr>
            <w:tcW w:w="740" w:type="pct"/>
          </w:tcPr>
          <w:p w14:paraId="6BDB85F7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zna cechy gatunkowe wywiadu</w:t>
            </w:r>
          </w:p>
          <w:p w14:paraId="5FAF32C4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zasady przygotowania wywiadu</w:t>
            </w:r>
          </w:p>
          <w:p w14:paraId="5F3B618B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zna funkcje lidu</w:t>
            </w:r>
          </w:p>
          <w:p w14:paraId="0419F142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rozpoznaje różne rodzaje pytań w wywiadzie</w:t>
            </w:r>
          </w:p>
          <w:p w14:paraId="724929B2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84" w:type="pct"/>
          </w:tcPr>
          <w:p w14:paraId="7BD17EC2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określa cechy gatunkowe wywiadu</w:t>
            </w:r>
          </w:p>
          <w:p w14:paraId="2EF8C44D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określa zasady przygotowania wywiadu </w:t>
            </w:r>
          </w:p>
          <w:p w14:paraId="188F8023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określa znaczenie i funkcje lidu</w:t>
            </w:r>
          </w:p>
          <w:p w14:paraId="5433811A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formułuje różne rodzaje pytań </w:t>
            </w:r>
          </w:p>
          <w:p w14:paraId="56EC99BC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przeprowadzając </w:t>
            </w:r>
            <w:r w:rsidRPr="0058764D">
              <w:rPr>
                <w:spacing w:val="-4"/>
              </w:rPr>
              <w:t>wywiad, uwzględnia</w:t>
            </w:r>
            <w:r>
              <w:t xml:space="preserve"> cechy gatunkowe tej formy wypowiedzi  </w:t>
            </w:r>
          </w:p>
        </w:tc>
        <w:tc>
          <w:tcPr>
            <w:tcW w:w="765" w:type="pct"/>
          </w:tcPr>
          <w:p w14:paraId="4DD2B297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/>
              <w:ind w:left="357" w:hanging="357"/>
              <w:contextualSpacing w:val="0"/>
            </w:pPr>
            <w:r>
              <w:t>omawia cechy wywiadu jako gatunku publicystycznego</w:t>
            </w:r>
          </w:p>
          <w:p w14:paraId="271A16E9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 xml:space="preserve">omawia zasady przygotowania wywiadu </w:t>
            </w:r>
          </w:p>
          <w:p w14:paraId="2EEDAA22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omawia znaczenie i funkcje lidu</w:t>
            </w:r>
          </w:p>
          <w:p w14:paraId="6EA4AABF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before="60" w:after="60"/>
            </w:pPr>
            <w:r>
              <w:t>formułuje różnorodne i ciekawe pytania</w:t>
            </w:r>
          </w:p>
          <w:p w14:paraId="3E375DC5" w14:textId="77777777" w:rsidR="006440E3" w:rsidRDefault="006440E3" w:rsidP="00E4575F">
            <w:pPr>
              <w:pStyle w:val="Akapitzlist"/>
              <w:numPr>
                <w:ilvl w:val="0"/>
                <w:numId w:val="115"/>
              </w:numPr>
              <w:spacing w:after="60"/>
              <w:ind w:left="357" w:hanging="357"/>
              <w:contextualSpacing w:val="0"/>
            </w:pPr>
            <w:r>
              <w:t xml:space="preserve">przeprowadza wywiad zgodnie ze wszystkimi wymogami </w:t>
            </w:r>
          </w:p>
        </w:tc>
        <w:tc>
          <w:tcPr>
            <w:tcW w:w="753" w:type="pct"/>
          </w:tcPr>
          <w:p w14:paraId="6D15161F" w14:textId="77777777" w:rsidR="006440E3" w:rsidRDefault="006440E3" w:rsidP="00E4575F">
            <w:pPr>
              <w:pStyle w:val="Akapitzlist"/>
              <w:numPr>
                <w:ilvl w:val="0"/>
                <w:numId w:val="11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14:paraId="51686153" w14:textId="77777777" w:rsidTr="006440E3">
        <w:trPr>
          <w:cantSplit/>
        </w:trPr>
        <w:tc>
          <w:tcPr>
            <w:tcW w:w="208" w:type="pct"/>
          </w:tcPr>
          <w:p w14:paraId="2CC1215C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82.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82993E7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64. </w:t>
            </w:r>
            <w:r w:rsidRPr="00F0582A">
              <w:rPr>
                <w:rFonts w:eastAsia="OpenSans-Regular" w:cs="Times New Roman"/>
                <w:b/>
                <w:color w:val="000000"/>
              </w:rPr>
              <w:t>Kolokwialnie – czyli jak?</w:t>
            </w:r>
          </w:p>
          <w:p w14:paraId="3E1BB15A" w14:textId="77777777" w:rsidR="006440E3" w:rsidRDefault="006440E3" w:rsidP="00E4575F">
            <w:pPr>
              <w:spacing w:before="60" w:after="60"/>
            </w:pPr>
            <w:r>
              <w:t>zróżnicowanie języka</w:t>
            </w:r>
          </w:p>
        </w:tc>
        <w:tc>
          <w:tcPr>
            <w:tcW w:w="786" w:type="pct"/>
          </w:tcPr>
          <w:p w14:paraId="476F9885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 xml:space="preserve">zna pojęcie </w:t>
            </w:r>
            <w:r w:rsidRPr="0058764D">
              <w:rPr>
                <w:i/>
                <w:iCs/>
              </w:rPr>
              <w:t>kolokwializm</w:t>
            </w:r>
          </w:p>
          <w:p w14:paraId="1F3B0374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zna funkcje kolokwializmów</w:t>
            </w:r>
          </w:p>
          <w:p w14:paraId="36004A84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dostrzega kolokwializmy w wypowiedzi</w:t>
            </w:r>
          </w:p>
          <w:p w14:paraId="44376778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wie, jak zastąpić kolokwializmy</w:t>
            </w:r>
          </w:p>
        </w:tc>
        <w:tc>
          <w:tcPr>
            <w:tcW w:w="740" w:type="pct"/>
          </w:tcPr>
          <w:p w14:paraId="1C89454E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58764D">
              <w:rPr>
                <w:i/>
                <w:iCs/>
              </w:rPr>
              <w:t>kolokwializm</w:t>
            </w:r>
          </w:p>
          <w:p w14:paraId="59348B97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rozumie funkcje kolokwializmów</w:t>
            </w:r>
          </w:p>
          <w:p w14:paraId="4FDBF9EB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rozpoznaje kolokwializmy w wypowiedzi</w:t>
            </w:r>
          </w:p>
          <w:p w14:paraId="450F92F3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zastępuje kolokwializmy</w:t>
            </w:r>
          </w:p>
        </w:tc>
        <w:tc>
          <w:tcPr>
            <w:tcW w:w="784" w:type="pct"/>
          </w:tcPr>
          <w:p w14:paraId="0185414F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wyjaśnia pojęcie </w:t>
            </w:r>
            <w:r w:rsidRPr="0058764D">
              <w:rPr>
                <w:i/>
                <w:iCs/>
              </w:rPr>
              <w:t>kolokwializm</w:t>
            </w:r>
          </w:p>
          <w:p w14:paraId="70271CAF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określa funkcje kolokwializmów</w:t>
            </w:r>
          </w:p>
          <w:p w14:paraId="27844D21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wskazuje kolokwializmy w wypowiedzi</w:t>
            </w:r>
          </w:p>
          <w:p w14:paraId="198FAB0E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after="60"/>
              <w:ind w:left="357" w:hanging="357"/>
              <w:contextualSpacing w:val="0"/>
            </w:pPr>
            <w:r w:rsidRPr="0058764D">
              <w:rPr>
                <w:spacing w:val="-4"/>
              </w:rPr>
              <w:t>zastępuje kolokwializmy wyrazami ze słownictwa ogólnego</w:t>
            </w:r>
          </w:p>
        </w:tc>
        <w:tc>
          <w:tcPr>
            <w:tcW w:w="765" w:type="pct"/>
          </w:tcPr>
          <w:p w14:paraId="37A1F72D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58764D">
              <w:rPr>
                <w:i/>
                <w:iCs/>
              </w:rPr>
              <w:t>kolokwializm</w:t>
            </w:r>
          </w:p>
          <w:p w14:paraId="5B9450F0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omawia funkcje kolokwializmów</w:t>
            </w:r>
          </w:p>
          <w:p w14:paraId="63F1EDFD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t>interpretuje użycie  kolokwializmów w wypowiedzi</w:t>
            </w:r>
          </w:p>
          <w:p w14:paraId="5343E4D7" w14:textId="77777777" w:rsidR="006440E3" w:rsidRDefault="006440E3" w:rsidP="00E4575F">
            <w:pPr>
              <w:pStyle w:val="Akapitzlist"/>
              <w:numPr>
                <w:ilvl w:val="0"/>
                <w:numId w:val="116"/>
              </w:numPr>
              <w:spacing w:before="60" w:after="60"/>
            </w:pPr>
            <w:r>
              <w:rPr>
                <w:spacing w:val="-4"/>
              </w:rPr>
              <w:t xml:space="preserve">bezbłędnie </w:t>
            </w:r>
            <w:r w:rsidRPr="0058764D">
              <w:rPr>
                <w:spacing w:val="-4"/>
              </w:rPr>
              <w:t xml:space="preserve">zastępuje kolokwializmy </w:t>
            </w:r>
          </w:p>
        </w:tc>
        <w:tc>
          <w:tcPr>
            <w:tcW w:w="753" w:type="pct"/>
          </w:tcPr>
          <w:p w14:paraId="6EAEF574" w14:textId="77777777" w:rsidR="006440E3" w:rsidRDefault="006440E3" w:rsidP="00E4575F">
            <w:pPr>
              <w:pStyle w:val="Akapitzlist"/>
              <w:numPr>
                <w:ilvl w:val="0"/>
                <w:numId w:val="117"/>
              </w:numPr>
              <w:spacing w:before="60"/>
              <w:ind w:left="357" w:hanging="357"/>
              <w:contextualSpacing w:val="0"/>
            </w:pPr>
            <w:r>
              <w:t>funkcjonalnie korzysta z wiedzy o zróżnicowaniu języka</w:t>
            </w:r>
          </w:p>
          <w:p w14:paraId="490B4BD1" w14:textId="77777777" w:rsidR="006440E3" w:rsidRDefault="006440E3" w:rsidP="00E4575F">
            <w:pPr>
              <w:pStyle w:val="Akapitzlist"/>
              <w:numPr>
                <w:ilvl w:val="0"/>
                <w:numId w:val="117"/>
              </w:numPr>
              <w:spacing w:before="60" w:after="60"/>
            </w:pPr>
            <w:r>
              <w:t>świadomie używa kolokwializmów w celu stylizacji tekstu</w:t>
            </w:r>
          </w:p>
        </w:tc>
      </w:tr>
      <w:tr w:rsidR="006440E3" w:rsidRPr="00B835B6" w14:paraId="51E0ACEE" w14:textId="77777777" w:rsidTr="006440E3">
        <w:trPr>
          <w:cantSplit/>
        </w:trPr>
        <w:tc>
          <w:tcPr>
            <w:tcW w:w="208" w:type="pct"/>
            <w:shd w:val="clear" w:color="auto" w:fill="auto"/>
          </w:tcPr>
          <w:p w14:paraId="2C6A832C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83.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D36F68B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F0582A">
              <w:rPr>
                <w:b/>
                <w:bCs/>
              </w:rPr>
              <w:t>O Domeczku i jego mieszkańcach</w:t>
            </w:r>
            <w:r>
              <w:t>*</w:t>
            </w:r>
            <w:r w:rsidRPr="00A41FFF">
              <w:rPr>
                <w:rFonts w:eastAsia="OpenSans-Regular" w:cs="Times New Roman"/>
                <w:color w:val="000000"/>
              </w:rPr>
              <w:t xml:space="preserve"> </w:t>
            </w:r>
          </w:p>
          <w:p w14:paraId="109CF7E2" w14:textId="77777777" w:rsidR="006440E3" w:rsidRDefault="006440E3" w:rsidP="00E4575F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Ziele na kraterze</w:t>
            </w:r>
          </w:p>
          <w:p w14:paraId="70DE5438" w14:textId="77777777" w:rsidR="006440E3" w:rsidRPr="00553E5F" w:rsidRDefault="006440E3" w:rsidP="00E4575F">
            <w:pPr>
              <w:spacing w:before="60" w:after="60"/>
            </w:pPr>
          </w:p>
          <w:p w14:paraId="1C51CE40" w14:textId="77777777" w:rsidR="006440E3" w:rsidRPr="00A41FFF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553E5F"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* Materiał niezawarty w podręczniku – do decyzji nauczyciela (jeśli  wybierze utwór Wańkowicza jako lekturę uzupełniającą)</w:t>
            </w:r>
          </w:p>
        </w:tc>
        <w:tc>
          <w:tcPr>
            <w:tcW w:w="786" w:type="pct"/>
          </w:tcPr>
          <w:p w14:paraId="096221EE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wie, że utwór ma charakter autobiograficzny</w:t>
            </w:r>
          </w:p>
          <w:p w14:paraId="14BC4F2D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dostrzega system wartości w utworze</w:t>
            </w:r>
          </w:p>
          <w:p w14:paraId="17362F2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wie, że dom ma znaczenie symboliczne </w:t>
            </w:r>
          </w:p>
          <w:p w14:paraId="14BC327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dostrzega humor w utworze </w:t>
            </w:r>
          </w:p>
          <w:p w14:paraId="12E95275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bohaterów lektury</w:t>
            </w:r>
          </w:p>
          <w:p w14:paraId="1C0D07B5" w14:textId="77777777" w:rsidR="006440E3" w:rsidRPr="0058764D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 postacią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 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utworu</w:t>
            </w:r>
          </w:p>
        </w:tc>
        <w:tc>
          <w:tcPr>
            <w:tcW w:w="740" w:type="pct"/>
          </w:tcPr>
          <w:p w14:paraId="3AED5CE2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autobiograficzny charakter utworu</w:t>
            </w:r>
          </w:p>
          <w:p w14:paraId="3F11116F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wskazuje system wartości w utworze</w:t>
            </w:r>
          </w:p>
          <w:p w14:paraId="0CD6A62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rozumie symboliczne znaczenie domu</w:t>
            </w:r>
          </w:p>
          <w:p w14:paraId="21B1871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zna funkcje humoru</w:t>
            </w:r>
          </w:p>
          <w:p w14:paraId="3298D53A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wypowiada się na temat bohaterów lektury</w:t>
            </w:r>
          </w:p>
          <w:p w14:paraId="2C38D150" w14:textId="77777777" w:rsidR="006440E3" w:rsidRPr="0058764D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przeprowadza wywiad </w:t>
            </w:r>
            <w:r>
              <w:t>zgodnie z zasadami</w:t>
            </w:r>
          </w:p>
        </w:tc>
        <w:tc>
          <w:tcPr>
            <w:tcW w:w="784" w:type="pct"/>
          </w:tcPr>
          <w:p w14:paraId="1AC2A93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objaśnia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38E2F4A1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określa system wartości z utworu</w:t>
            </w:r>
          </w:p>
          <w:p w14:paraId="75CFA72A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wyjaśnia symboliczne znaczenie domu</w:t>
            </w:r>
          </w:p>
          <w:p w14:paraId="3A4CFEED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wskazuje w tekście humor, określa jego funkcje </w:t>
            </w:r>
          </w:p>
          <w:p w14:paraId="36DCAFED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przedstawia bohaterów lektury</w:t>
            </w:r>
          </w:p>
          <w:p w14:paraId="4B55EB2B" w14:textId="77777777" w:rsidR="006440E3" w:rsidRPr="0058764D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jąc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wywiad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, wykazuje się dobrą znajomością lektury</w:t>
            </w:r>
          </w:p>
        </w:tc>
        <w:tc>
          <w:tcPr>
            <w:tcW w:w="765" w:type="pct"/>
          </w:tcPr>
          <w:p w14:paraId="3A2BA2D1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interpretuje </w:t>
            </w:r>
            <w:r w:rsidRPr="00B47A7D">
              <w:rPr>
                <w:rFonts w:eastAsia="Times New Roman" w:cs="Times New Roman"/>
                <w:color w:val="000000"/>
                <w:szCs w:val="18"/>
                <w:lang w:eastAsia="pl-PL"/>
              </w:rPr>
              <w:t>autobiograficzny charakter utworu</w:t>
            </w:r>
          </w:p>
          <w:p w14:paraId="37120FBB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omawia system wartości z utworu</w:t>
            </w:r>
          </w:p>
          <w:p w14:paraId="4AF250AD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interpretuje symboliczne znaczenie domu</w:t>
            </w:r>
          </w:p>
          <w:p w14:paraId="4D0DCB39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omawia funkcje i znaczenie humoru w tekście Wańkowicza </w:t>
            </w:r>
          </w:p>
          <w:p w14:paraId="253A2366" w14:textId="77777777" w:rsidR="006440E3" w:rsidRDefault="006440E3" w:rsidP="00E4575F">
            <w:pPr>
              <w:pStyle w:val="Akapitzlist"/>
              <w:numPr>
                <w:ilvl w:val="0"/>
                <w:numId w:val="118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charakteryzuje bohaterów </w:t>
            </w:r>
          </w:p>
          <w:p w14:paraId="426CC3CA" w14:textId="77777777" w:rsidR="006440E3" w:rsidRPr="0058764D" w:rsidRDefault="006440E3" w:rsidP="00E4575F">
            <w:pPr>
              <w:pStyle w:val="Akapitzlist"/>
              <w:numPr>
                <w:ilvl w:val="0"/>
                <w:numId w:val="118"/>
              </w:numPr>
              <w:spacing w:after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>przeprowadza wywiad zgodnie z</w:t>
            </w: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e</w:t>
            </w:r>
            <w:r w:rsidRPr="0058764D"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 wszystkimi wymogami</w:t>
            </w:r>
          </w:p>
        </w:tc>
        <w:tc>
          <w:tcPr>
            <w:tcW w:w="753" w:type="pct"/>
          </w:tcPr>
          <w:p w14:paraId="619FFE03" w14:textId="77777777" w:rsidR="006440E3" w:rsidRPr="0058764D" w:rsidRDefault="006440E3" w:rsidP="00E4575F">
            <w:pPr>
              <w:pStyle w:val="Akapitzlist"/>
              <w:numPr>
                <w:ilvl w:val="0"/>
                <w:numId w:val="119"/>
              </w:numPr>
              <w:spacing w:before="60"/>
              <w:ind w:left="357" w:hanging="357"/>
              <w:contextualSpacing w:val="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lekturę uzupełniającą</w:t>
            </w:r>
          </w:p>
        </w:tc>
      </w:tr>
      <w:tr w:rsidR="006440E3" w:rsidRPr="00B835B6" w14:paraId="0C604BC7" w14:textId="77777777" w:rsidTr="006440E3">
        <w:trPr>
          <w:cantSplit/>
        </w:trPr>
        <w:tc>
          <w:tcPr>
            <w:tcW w:w="208" w:type="pct"/>
          </w:tcPr>
          <w:p w14:paraId="3356F942" w14:textId="77777777" w:rsidR="006440E3" w:rsidRDefault="006440E3" w:rsidP="00E4575F">
            <w:pPr>
              <w:spacing w:before="60" w:after="60"/>
              <w:jc w:val="center"/>
            </w:pPr>
            <w:r>
              <w:lastRenderedPageBreak/>
              <w:t>84.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AA527CE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65. </w:t>
            </w:r>
            <w:r w:rsidRPr="00F0582A">
              <w:rPr>
                <w:rFonts w:eastAsia="OpenSans-Regular" w:cs="Times New Roman"/>
                <w:b/>
                <w:color w:val="000000"/>
              </w:rPr>
              <w:t>Rodzina, ach, rodzina!</w:t>
            </w:r>
          </w:p>
          <w:p w14:paraId="1CF4C09C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748DF20B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048B73E1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>szuka w tekście informacji o </w:t>
            </w:r>
            <w:r>
              <w:t>relacjach w rodzinie Wańkowiczów i ich sposobach wychowywania dzieci</w:t>
            </w:r>
          </w:p>
          <w:p w14:paraId="74E93728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dostrzega w tekście środki stylistyczne </w:t>
            </w:r>
          </w:p>
          <w:p w14:paraId="31F5F11E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dostrzega cechy języka utworu</w:t>
            </w:r>
          </w:p>
          <w:p w14:paraId="432FE1D7" w14:textId="77777777" w:rsidR="006440E3" w:rsidRPr="00E30D92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</w:pPr>
            <w:r>
              <w:rPr>
                <w:rFonts w:cs="Times New Roman"/>
              </w:rPr>
              <w:t xml:space="preserve">wie, że utwór ma </w:t>
            </w:r>
            <w:r w:rsidRPr="0058764D">
              <w:rPr>
                <w:rFonts w:cs="Times New Roman"/>
              </w:rPr>
              <w:t>związki z gawędą</w:t>
            </w:r>
          </w:p>
        </w:tc>
        <w:tc>
          <w:tcPr>
            <w:tcW w:w="740" w:type="pct"/>
          </w:tcPr>
          <w:p w14:paraId="1EF7DC0F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18"/>
                <w:lang w:eastAsia="pl-PL"/>
              </w:rPr>
              <w:t xml:space="preserve">wypowiada się na temat </w:t>
            </w:r>
            <w:r>
              <w:t>relacji w rodzinie Wańkowiczów i ich sposobów wychowywania dzieci</w:t>
            </w:r>
          </w:p>
          <w:p w14:paraId="25C1F4F5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 xml:space="preserve">rozpoznaje w tekście środki stylistyczne </w:t>
            </w:r>
          </w:p>
          <w:p w14:paraId="1CDF15C0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rozpoznaje cechy języka utworu</w:t>
            </w:r>
          </w:p>
          <w:p w14:paraId="355229D0" w14:textId="77777777" w:rsidR="006440E3" w:rsidRPr="0058764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 w:rsidRPr="0058764D">
              <w:rPr>
                <w:rFonts w:cs="Times New Roman"/>
              </w:rPr>
              <w:t>dostrzega związki dzieła z gawędą</w:t>
            </w:r>
            <w:r>
              <w:t xml:space="preserve"> </w:t>
            </w:r>
          </w:p>
        </w:tc>
        <w:tc>
          <w:tcPr>
            <w:tcW w:w="784" w:type="pct"/>
          </w:tcPr>
          <w:p w14:paraId="2C1AD9D8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omawia relacje w rodzinie Wańkowiczów i ich sposoby wychowywania dzieci</w:t>
            </w:r>
          </w:p>
          <w:p w14:paraId="1D23FFAC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wskazuje środki stylistyczne w tekście, określa ich funkcję</w:t>
            </w:r>
          </w:p>
          <w:p w14:paraId="091438E9" w14:textId="77777777" w:rsidR="006440E3" w:rsidRPr="00334B2F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język utworu</w:t>
            </w:r>
          </w:p>
          <w:p w14:paraId="67D80ACC" w14:textId="77777777" w:rsidR="006440E3" w:rsidRPr="0058764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określa</w:t>
            </w:r>
            <w:r w:rsidRPr="0058764D">
              <w:rPr>
                <w:rFonts w:cs="Times New Roman"/>
              </w:rPr>
              <w:t xml:space="preserve"> związki dzieła z gawędą</w:t>
            </w:r>
          </w:p>
        </w:tc>
        <w:tc>
          <w:tcPr>
            <w:tcW w:w="765" w:type="pct"/>
          </w:tcPr>
          <w:p w14:paraId="6623313D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charakteryzuje relacje w rodzinie Wańkowiczów i ich sposoby wychowywania dzieci</w:t>
            </w:r>
          </w:p>
          <w:p w14:paraId="6F24D809" w14:textId="77777777" w:rsidR="006440E3" w:rsidRPr="00B47A7D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omawia funkcje i znaczenie środków stylistycznych w tekście</w:t>
            </w:r>
          </w:p>
          <w:p w14:paraId="7380BA2B" w14:textId="77777777" w:rsidR="006440E3" w:rsidRPr="00334B2F" w:rsidRDefault="006440E3" w:rsidP="00E4575F">
            <w:pPr>
              <w:pStyle w:val="Akapitzlist"/>
              <w:numPr>
                <w:ilvl w:val="0"/>
                <w:numId w:val="120"/>
              </w:numPr>
              <w:spacing w:before="60" w:after="60"/>
              <w:rPr>
                <w:rFonts w:cs="Times New Roman"/>
              </w:rPr>
            </w:pPr>
            <w:r>
              <w:t>charakteryzuje język utworu</w:t>
            </w:r>
          </w:p>
          <w:p w14:paraId="2C72E8DA" w14:textId="77777777" w:rsidR="006440E3" w:rsidRPr="00E30D92" w:rsidRDefault="006440E3" w:rsidP="00E4575F">
            <w:pPr>
              <w:pStyle w:val="Akapitzlist"/>
              <w:numPr>
                <w:ilvl w:val="0"/>
                <w:numId w:val="120"/>
              </w:numPr>
              <w:spacing w:after="60"/>
              <w:ind w:left="357" w:hanging="357"/>
              <w:contextualSpacing w:val="0"/>
            </w:pPr>
            <w:r w:rsidRPr="0058764D">
              <w:rPr>
                <w:rFonts w:cs="Times New Roman"/>
              </w:rPr>
              <w:t>omawia związki dzieła z gawędą</w:t>
            </w:r>
          </w:p>
        </w:tc>
        <w:tc>
          <w:tcPr>
            <w:tcW w:w="753" w:type="pct"/>
          </w:tcPr>
          <w:p w14:paraId="4F5BB5F5" w14:textId="77777777" w:rsidR="006440E3" w:rsidRPr="0058764D" w:rsidRDefault="006440E3" w:rsidP="00E4575F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tekst</w:t>
            </w:r>
          </w:p>
        </w:tc>
      </w:tr>
      <w:tr w:rsidR="006440E3" w:rsidRPr="009C7785" w14:paraId="2434C763" w14:textId="77777777" w:rsidTr="006440E3">
        <w:trPr>
          <w:cantSplit/>
        </w:trPr>
        <w:tc>
          <w:tcPr>
            <w:tcW w:w="208" w:type="pct"/>
          </w:tcPr>
          <w:p w14:paraId="6547C79D" w14:textId="77777777" w:rsidR="006440E3" w:rsidRPr="00EF5687" w:rsidRDefault="006440E3" w:rsidP="00E4575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DC1C654" w14:textId="77777777" w:rsidR="006440E3" w:rsidRPr="00F0582A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66. </w:t>
            </w:r>
            <w:r w:rsidRPr="00F0582A">
              <w:rPr>
                <w:rFonts w:eastAsia="OpenSans-Regular" w:cs="Times New Roman"/>
                <w:b/>
                <w:color w:val="000000"/>
              </w:rPr>
              <w:t>Tego listu nigdy nie przeczytała…</w:t>
            </w:r>
          </w:p>
          <w:p w14:paraId="5DE23465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Melchior Wańkowicz,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Ziele na kraterze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4A00E327" w14:textId="77777777" w:rsidR="006440E3" w:rsidRPr="009C7785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1F172E8E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zna znaczenie tytułu</w:t>
            </w:r>
          </w:p>
          <w:p w14:paraId="5761B9D4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szuka informacji w tekście</w:t>
            </w:r>
          </w:p>
          <w:p w14:paraId="5B22D55A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dostrzega uczucia narratora</w:t>
            </w:r>
          </w:p>
          <w:p w14:paraId="625FC7A4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zabiera głos w dyskusji</w:t>
            </w:r>
          </w:p>
          <w:p w14:paraId="0F7AD8A4" w14:textId="77777777" w:rsidR="006440E3" w:rsidRPr="009C7785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prosty list</w:t>
            </w:r>
          </w:p>
        </w:tc>
        <w:tc>
          <w:tcPr>
            <w:tcW w:w="740" w:type="pct"/>
          </w:tcPr>
          <w:p w14:paraId="76D5BAEE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rozumie znaczenie tytułu</w:t>
            </w:r>
          </w:p>
          <w:p w14:paraId="007134E0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wyszukuje informacje w tekście</w:t>
            </w:r>
          </w:p>
          <w:p w14:paraId="120624F5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nazywa uczucia narratora</w:t>
            </w:r>
          </w:p>
          <w:p w14:paraId="10C48B99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uczestniczy dyskusji</w:t>
            </w:r>
          </w:p>
          <w:p w14:paraId="5F2C1B39" w14:textId="77777777" w:rsidR="006440E3" w:rsidRPr="009C7785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</w:t>
            </w:r>
          </w:p>
        </w:tc>
        <w:tc>
          <w:tcPr>
            <w:tcW w:w="784" w:type="pct"/>
          </w:tcPr>
          <w:p w14:paraId="3A1D4977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omawia znaczenie tytułu utworu</w:t>
            </w:r>
          </w:p>
          <w:p w14:paraId="10981DAB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porządkuje informacje z tekstu</w:t>
            </w:r>
          </w:p>
          <w:p w14:paraId="36B6EEE1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omawia uczucia narratora</w:t>
            </w:r>
          </w:p>
          <w:p w14:paraId="22F70BB3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czynnie uczestniczy w dyskusji</w:t>
            </w:r>
          </w:p>
          <w:p w14:paraId="7A88A352" w14:textId="77777777" w:rsidR="006440E3" w:rsidRPr="009C7785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pisze list zgodnie z wymogami</w:t>
            </w:r>
          </w:p>
        </w:tc>
        <w:tc>
          <w:tcPr>
            <w:tcW w:w="765" w:type="pct"/>
          </w:tcPr>
          <w:p w14:paraId="66EE8410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/>
              <w:ind w:left="357" w:hanging="357"/>
              <w:contextualSpacing w:val="0"/>
            </w:pPr>
            <w:r>
              <w:t>interpretuje tytuł utworu</w:t>
            </w:r>
          </w:p>
          <w:p w14:paraId="674D3CA4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 xml:space="preserve">przetwarza informacje </w:t>
            </w:r>
          </w:p>
          <w:p w14:paraId="191C4FD3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interpretuje uczucia narratora</w:t>
            </w:r>
          </w:p>
          <w:p w14:paraId="6E2F08DF" w14:textId="77777777" w:rsidR="006440E3" w:rsidRDefault="006440E3" w:rsidP="00E4575F">
            <w:pPr>
              <w:pStyle w:val="Akapitzlist"/>
              <w:numPr>
                <w:ilvl w:val="0"/>
                <w:numId w:val="122"/>
              </w:numPr>
              <w:spacing w:before="60" w:after="60"/>
            </w:pPr>
            <w:r>
              <w:t>bardzo aktywnie uczestniczy w dyskusji</w:t>
            </w:r>
          </w:p>
          <w:p w14:paraId="1D744E32" w14:textId="77777777" w:rsidR="006440E3" w:rsidRPr="009C7785" w:rsidRDefault="006440E3" w:rsidP="00E4575F">
            <w:pPr>
              <w:pStyle w:val="Akapitzlist"/>
              <w:numPr>
                <w:ilvl w:val="0"/>
                <w:numId w:val="122"/>
              </w:numPr>
              <w:spacing w:after="60"/>
              <w:ind w:left="357" w:hanging="357"/>
              <w:contextualSpacing w:val="0"/>
            </w:pPr>
            <w:r>
              <w:t>pisze rozwinięty list zgodnie z wymogami</w:t>
            </w:r>
          </w:p>
        </w:tc>
        <w:tc>
          <w:tcPr>
            <w:tcW w:w="753" w:type="pct"/>
          </w:tcPr>
          <w:p w14:paraId="11E89F52" w14:textId="77777777" w:rsidR="006440E3" w:rsidRPr="009C7785" w:rsidRDefault="006440E3" w:rsidP="00E4575F">
            <w:pPr>
              <w:pStyle w:val="Akapitzlist"/>
              <w:numPr>
                <w:ilvl w:val="0"/>
                <w:numId w:val="121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9C7785" w14:paraId="40436374" w14:textId="77777777" w:rsidTr="006440E3">
        <w:trPr>
          <w:cantSplit/>
        </w:trPr>
        <w:tc>
          <w:tcPr>
            <w:tcW w:w="208" w:type="pct"/>
          </w:tcPr>
          <w:p w14:paraId="4E66E151" w14:textId="77777777" w:rsidR="006440E3" w:rsidRDefault="006440E3" w:rsidP="00E4575F">
            <w:pPr>
              <w:spacing w:before="60" w:after="60"/>
              <w:jc w:val="center"/>
            </w:pPr>
            <w:r>
              <w:t>89.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5BDEAF66" w14:textId="77777777" w:rsidR="006440E3" w:rsidRPr="00F0582A" w:rsidRDefault="006440E3" w:rsidP="00E4575F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97. </w:t>
            </w:r>
            <w:r w:rsidRPr="00F0582A">
              <w:rPr>
                <w:rFonts w:eastAsia="OpenSans-Regular" w:cs="Times New Roman"/>
                <w:b/>
                <w:color w:val="000000"/>
              </w:rPr>
              <w:t>Komiczna walka o mur niezgody</w:t>
            </w:r>
          </w:p>
          <w:p w14:paraId="08FBC722" w14:textId="77777777" w:rsidR="006440E3" w:rsidRPr="003C4EB5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3C4EB5">
              <w:rPr>
                <w:rFonts w:cs="Times New Roman"/>
                <w:color w:val="000000"/>
              </w:rPr>
              <w:t>LEKTUROWNIK</w:t>
            </w:r>
          </w:p>
          <w:p w14:paraId="3E13061E" w14:textId="77777777" w:rsidR="006440E3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r w:rsidRPr="000549D5">
              <w:rPr>
                <w:rFonts w:cs="Times New Roman"/>
                <w:color w:val="000000"/>
              </w:rPr>
              <w:t xml:space="preserve">Aleksander Fredro, </w:t>
            </w:r>
            <w:r w:rsidRPr="000549D5">
              <w:rPr>
                <w:rFonts w:cs="Times New Roman"/>
                <w:i/>
                <w:iCs/>
                <w:color w:val="000000"/>
              </w:rPr>
              <w:t>Zemsta</w:t>
            </w:r>
          </w:p>
          <w:p w14:paraId="7ADE9186" w14:textId="77777777" w:rsidR="006440E3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4781BFB5" w14:textId="77777777" w:rsidR="006440E3" w:rsidRPr="00594221" w:rsidRDefault="006440E3" w:rsidP="00E4575F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wie, że </w:t>
            </w:r>
            <w:r w:rsidRPr="00594221">
              <w:rPr>
                <w:rFonts w:cs="Times New Roman"/>
                <w:i/>
                <w:iCs/>
              </w:rPr>
              <w:t>Zemsta</w:t>
            </w:r>
            <w:r>
              <w:rPr>
                <w:rFonts w:cs="Times New Roman"/>
              </w:rPr>
              <w:t xml:space="preserve"> to komedia</w:t>
            </w:r>
          </w:p>
          <w:p w14:paraId="57A470AC" w14:textId="77777777" w:rsidR="006440E3" w:rsidRPr="00594221" w:rsidRDefault="006440E3" w:rsidP="00E4575F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komedia jest gatunkiem dramatycznym</w:t>
            </w:r>
          </w:p>
          <w:p w14:paraId="5A83623B" w14:textId="77777777" w:rsidR="006440E3" w:rsidRPr="00594221" w:rsidRDefault="006440E3" w:rsidP="00E4575F">
            <w:pPr>
              <w:pStyle w:val="Akapitzlist"/>
              <w:numPr>
                <w:ilvl w:val="0"/>
                <w:numId w:val="126"/>
              </w:numPr>
              <w:spacing w:before="60" w:after="60"/>
              <w:rPr>
                <w:rFonts w:cs="Times New Roman"/>
              </w:rPr>
            </w:pPr>
            <w:r>
              <w:t>wie, że istnieją trzy rodzaje komizmu</w:t>
            </w:r>
          </w:p>
        </w:tc>
        <w:tc>
          <w:tcPr>
            <w:tcW w:w="740" w:type="pct"/>
          </w:tcPr>
          <w:p w14:paraId="7D5C52E9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dostrzega w </w:t>
            </w:r>
            <w:r w:rsidRPr="00CD62AD">
              <w:rPr>
                <w:rFonts w:cs="Times New Roman"/>
                <w:i/>
                <w:iCs/>
              </w:rPr>
              <w:t>Zemście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elementy typowe dla dramatu</w:t>
            </w:r>
          </w:p>
          <w:p w14:paraId="59E5C0E9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cechy gatunkowe komedii</w:t>
            </w:r>
          </w:p>
          <w:p w14:paraId="5E2685AE" w14:textId="77777777" w:rsidR="006440E3" w:rsidRPr="00594221" w:rsidRDefault="006440E3" w:rsidP="00E4575F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zna rodzaje komizmu</w:t>
            </w:r>
          </w:p>
        </w:tc>
        <w:tc>
          <w:tcPr>
            <w:tcW w:w="784" w:type="pct"/>
          </w:tcPr>
          <w:p w14:paraId="06E358A7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określa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5ACCBC7C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dostrzega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7B67B543" w14:textId="77777777" w:rsidR="006440E3" w:rsidRPr="00594221" w:rsidRDefault="006440E3" w:rsidP="00E4575F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rozpoznaje rodzaje komizmu</w:t>
            </w:r>
          </w:p>
        </w:tc>
        <w:tc>
          <w:tcPr>
            <w:tcW w:w="765" w:type="pct"/>
          </w:tcPr>
          <w:p w14:paraId="54A1D1D6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omawia cechy rodzajowe </w:t>
            </w:r>
            <w:r w:rsidRPr="00CD62AD">
              <w:rPr>
                <w:rFonts w:cs="Times New Roman"/>
                <w:i/>
                <w:iCs/>
              </w:rPr>
              <w:t>Zem</w:t>
            </w:r>
            <w:r>
              <w:rPr>
                <w:rFonts w:cs="Times New Roman"/>
                <w:i/>
                <w:iCs/>
              </w:rPr>
              <w:t xml:space="preserve">sty </w:t>
            </w:r>
          </w:p>
          <w:p w14:paraId="5EFBDA61" w14:textId="77777777" w:rsidR="006440E3" w:rsidRPr="00CD62AD" w:rsidRDefault="006440E3" w:rsidP="00E4575F">
            <w:pPr>
              <w:pStyle w:val="Akapitzlist"/>
              <w:numPr>
                <w:ilvl w:val="0"/>
                <w:numId w:val="128"/>
              </w:numPr>
              <w:spacing w:before="60" w:after="60"/>
              <w:rPr>
                <w:rFonts w:cs="Times New Roman"/>
              </w:rPr>
            </w:pPr>
            <w:r>
              <w:t>wskazuje w </w:t>
            </w:r>
            <w:r w:rsidRPr="00CD62AD">
              <w:rPr>
                <w:i/>
                <w:iCs/>
              </w:rPr>
              <w:t>Zemście</w:t>
            </w:r>
            <w:r>
              <w:t xml:space="preserve"> cechy gatunkowe komedii</w:t>
            </w:r>
          </w:p>
          <w:p w14:paraId="7EF59AB2" w14:textId="77777777" w:rsidR="006440E3" w:rsidRPr="00E30D92" w:rsidRDefault="006440E3" w:rsidP="00E4575F">
            <w:pPr>
              <w:pStyle w:val="Akapitzlist"/>
              <w:numPr>
                <w:ilvl w:val="0"/>
                <w:numId w:val="128"/>
              </w:numPr>
              <w:spacing w:after="60"/>
              <w:ind w:left="357" w:hanging="357"/>
              <w:contextualSpacing w:val="0"/>
            </w:pPr>
            <w:r>
              <w:t>omawia rodzaje komizmu w </w:t>
            </w:r>
            <w:r w:rsidRPr="00594221">
              <w:rPr>
                <w:i/>
                <w:iCs/>
              </w:rPr>
              <w:t>Zemście</w:t>
            </w:r>
          </w:p>
        </w:tc>
        <w:tc>
          <w:tcPr>
            <w:tcW w:w="753" w:type="pct"/>
          </w:tcPr>
          <w:p w14:paraId="2F3C883D" w14:textId="77777777" w:rsidR="006440E3" w:rsidRPr="00070305" w:rsidRDefault="006440E3" w:rsidP="00E4575F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  <w:rPr>
                <w:rFonts w:cs="Times New Roman"/>
              </w:rPr>
            </w:pPr>
            <w:r>
              <w:t>samodzielnie analizuje i interpretuje lekturę</w:t>
            </w:r>
          </w:p>
        </w:tc>
      </w:tr>
      <w:tr w:rsidR="006440E3" w:rsidRPr="009C7785" w14:paraId="3A6A2368" w14:textId="77777777" w:rsidTr="006440E3">
        <w:trPr>
          <w:cantSplit/>
          <w:trHeight w:val="510"/>
        </w:trPr>
        <w:tc>
          <w:tcPr>
            <w:tcW w:w="208" w:type="pct"/>
          </w:tcPr>
          <w:p w14:paraId="744B2411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90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1B39298" w14:textId="77777777" w:rsidR="006440E3" w:rsidRPr="009C7785" w:rsidRDefault="006440E3" w:rsidP="00E4575F">
            <w:pPr>
              <w:spacing w:before="60" w:after="60"/>
            </w:pPr>
            <w:r w:rsidRPr="00431430">
              <w:rPr>
                <w:b/>
                <w:bCs/>
              </w:rPr>
              <w:t xml:space="preserve">68. Nadzieja. </w:t>
            </w:r>
            <w:r w:rsidRPr="00F0582A">
              <w:rPr>
                <w:b/>
                <w:bCs/>
              </w:rPr>
              <w:t>Podsumowanie rozdziału VI</w:t>
            </w:r>
          </w:p>
        </w:tc>
        <w:tc>
          <w:tcPr>
            <w:tcW w:w="786" w:type="pct"/>
          </w:tcPr>
          <w:p w14:paraId="610B92C8" w14:textId="77777777" w:rsidR="006440E3" w:rsidRDefault="006440E3" w:rsidP="00E4575F">
            <w:pPr>
              <w:pStyle w:val="Akapitzlist"/>
              <w:numPr>
                <w:ilvl w:val="0"/>
                <w:numId w:val="126"/>
              </w:numPr>
              <w:spacing w:before="60"/>
              <w:ind w:left="357" w:hanging="357"/>
              <w:contextualSpacing w:val="0"/>
            </w:pPr>
            <w:r>
              <w:t>wie, co to jest pieśń i tren</w:t>
            </w:r>
          </w:p>
          <w:p w14:paraId="140ADA07" w14:textId="77777777" w:rsidR="006440E3" w:rsidRDefault="006440E3" w:rsidP="00E4575F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 xml:space="preserve">zna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7F5B0113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ma wiedzę o zapożyczeniach, archaizmach i kolokwializmach</w:t>
            </w:r>
          </w:p>
          <w:p w14:paraId="6145417E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podstawowe cechy wywiadu </w:t>
            </w:r>
          </w:p>
          <w:p w14:paraId="38EE67E6" w14:textId="77777777" w:rsidR="006440E3" w:rsidRPr="009C7785" w:rsidRDefault="006440E3" w:rsidP="00E4575F">
            <w:pPr>
              <w:pStyle w:val="Akapitzlist"/>
              <w:numPr>
                <w:ilvl w:val="0"/>
                <w:numId w:val="126"/>
              </w:numPr>
              <w:spacing w:before="60" w:after="60"/>
            </w:pPr>
            <w:r>
              <w:t>przeprowadza wywiad</w:t>
            </w:r>
          </w:p>
        </w:tc>
        <w:tc>
          <w:tcPr>
            <w:tcW w:w="740" w:type="pct"/>
          </w:tcPr>
          <w:p w14:paraId="2D14B653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 xml:space="preserve">umie rozpoznać pieśń i tren </w:t>
            </w:r>
          </w:p>
          <w:p w14:paraId="0EA36AD8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rozumie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</w:p>
          <w:p w14:paraId="2E468808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dysponuje wiedzą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62DD7126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zna cechy wywiadu </w:t>
            </w:r>
          </w:p>
          <w:p w14:paraId="644A9B44" w14:textId="77777777" w:rsidR="006440E3" w:rsidRPr="009C7785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>przeprowadza wywiad zgodnie z zasadami</w:t>
            </w:r>
          </w:p>
        </w:tc>
        <w:tc>
          <w:tcPr>
            <w:tcW w:w="784" w:type="pct"/>
          </w:tcPr>
          <w:p w14:paraId="1D335F17" w14:textId="77777777" w:rsidR="006440E3" w:rsidRDefault="006440E3" w:rsidP="00E4575F">
            <w:pPr>
              <w:pStyle w:val="Akapitzlist"/>
              <w:numPr>
                <w:ilvl w:val="0"/>
                <w:numId w:val="130"/>
              </w:numPr>
              <w:spacing w:before="60"/>
              <w:contextualSpacing w:val="0"/>
            </w:pPr>
            <w:r>
              <w:t>określa cechy pieśni i trenu</w:t>
            </w:r>
          </w:p>
          <w:p w14:paraId="56D3B199" w14:textId="77777777" w:rsidR="006440E3" w:rsidRDefault="006440E3" w:rsidP="00E4575F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objaśnia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125115EC" w14:textId="77777777" w:rsidR="006440E3" w:rsidRDefault="006440E3" w:rsidP="00E4575F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wykorzystuje wiedzę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4BC2C252" w14:textId="77777777" w:rsidR="006440E3" w:rsidRDefault="006440E3" w:rsidP="00E4575F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 xml:space="preserve">wskazuje cechy i zasady wywiadu </w:t>
            </w:r>
          </w:p>
          <w:p w14:paraId="09A5977D" w14:textId="77777777" w:rsidR="006440E3" w:rsidRPr="009C7785" w:rsidRDefault="006440E3" w:rsidP="00E4575F">
            <w:pPr>
              <w:pStyle w:val="Akapitzlist"/>
              <w:numPr>
                <w:ilvl w:val="0"/>
                <w:numId w:val="130"/>
              </w:numPr>
              <w:spacing w:before="60" w:after="60"/>
            </w:pPr>
            <w:r>
              <w:t>przeprowadza ciekawy wywiad</w:t>
            </w:r>
          </w:p>
        </w:tc>
        <w:tc>
          <w:tcPr>
            <w:tcW w:w="765" w:type="pct"/>
          </w:tcPr>
          <w:p w14:paraId="30B145C4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/>
              <w:ind w:left="357" w:hanging="357"/>
              <w:contextualSpacing w:val="0"/>
            </w:pPr>
            <w:r>
              <w:t>omawia cechy pieśni i trenu jako gatunków lirycznych</w:t>
            </w:r>
          </w:p>
          <w:p w14:paraId="1BCE4241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definiuje pojęcia </w:t>
            </w:r>
            <w:r>
              <w:rPr>
                <w:i/>
                <w:iCs/>
              </w:rPr>
              <w:t>porównanie homeryckie</w:t>
            </w:r>
            <w:r>
              <w:t xml:space="preserve"> i </w:t>
            </w:r>
            <w:r>
              <w:rPr>
                <w:i/>
                <w:iCs/>
              </w:rPr>
              <w:t>eufemizm</w:t>
            </w:r>
            <w:r>
              <w:t xml:space="preserve"> </w:t>
            </w:r>
          </w:p>
          <w:p w14:paraId="52D0671E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funkcjonalnie korzysta z wiedzy </w:t>
            </w:r>
            <w:r w:rsidRPr="00594221">
              <w:rPr>
                <w:spacing w:val="-2"/>
              </w:rPr>
              <w:t>o zapożyczeniach,</w:t>
            </w:r>
            <w:r>
              <w:t xml:space="preserve"> archaizmach i kolokwializmach</w:t>
            </w:r>
          </w:p>
          <w:p w14:paraId="2010C9E2" w14:textId="77777777" w:rsidR="006440E3" w:rsidRDefault="006440E3" w:rsidP="00E4575F">
            <w:pPr>
              <w:pStyle w:val="Akapitzlist"/>
              <w:numPr>
                <w:ilvl w:val="0"/>
                <w:numId w:val="129"/>
              </w:numPr>
              <w:spacing w:before="60" w:after="60"/>
            </w:pPr>
            <w:r>
              <w:t xml:space="preserve">omawia cechy i zasady wywiadu </w:t>
            </w:r>
          </w:p>
          <w:p w14:paraId="3F1DB0BA" w14:textId="77777777" w:rsidR="006440E3" w:rsidRPr="009C7785" w:rsidRDefault="006440E3" w:rsidP="00E4575F">
            <w:pPr>
              <w:pStyle w:val="Akapitzlist"/>
              <w:numPr>
                <w:ilvl w:val="0"/>
                <w:numId w:val="129"/>
              </w:numPr>
              <w:spacing w:after="60"/>
              <w:ind w:left="357" w:hanging="357"/>
              <w:contextualSpacing w:val="0"/>
            </w:pPr>
            <w:r>
              <w:t>przeprowadza interesujący wywiad zgodnie ze wszystkimi zasadami</w:t>
            </w:r>
          </w:p>
        </w:tc>
        <w:tc>
          <w:tcPr>
            <w:tcW w:w="753" w:type="pct"/>
          </w:tcPr>
          <w:p w14:paraId="7111B04D" w14:textId="77777777" w:rsidR="006440E3" w:rsidRDefault="006440E3" w:rsidP="00E4575F">
            <w:pPr>
              <w:pStyle w:val="Akapitzlist"/>
              <w:numPr>
                <w:ilvl w:val="0"/>
                <w:numId w:val="131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</w:t>
            </w:r>
          </w:p>
          <w:p w14:paraId="4EA566EB" w14:textId="77777777" w:rsidR="006440E3" w:rsidRPr="009C7785" w:rsidRDefault="006440E3" w:rsidP="00E4575F">
            <w:pPr>
              <w:spacing w:before="60" w:after="60"/>
            </w:pPr>
          </w:p>
        </w:tc>
      </w:tr>
      <w:tr w:rsidR="006440E3" w:rsidRPr="006A591B" w14:paraId="02E31627" w14:textId="77777777" w:rsidTr="00E4575F">
        <w:trPr>
          <w:cantSplit/>
          <w:trHeight w:val="454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14DD250D" w14:textId="77777777" w:rsidR="006440E3" w:rsidRPr="006A591B" w:rsidRDefault="006440E3" w:rsidP="00E4575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A591B">
              <w:rPr>
                <w:b/>
                <w:bCs/>
                <w:sz w:val="26"/>
                <w:szCs w:val="26"/>
              </w:rPr>
              <w:t>Rozdział VII. Wrażliwość</w:t>
            </w:r>
          </w:p>
        </w:tc>
      </w:tr>
      <w:tr w:rsidR="006440E3" w:rsidRPr="009C7785" w14:paraId="524EA217" w14:textId="77777777" w:rsidTr="006440E3">
        <w:trPr>
          <w:cantSplit/>
        </w:trPr>
        <w:tc>
          <w:tcPr>
            <w:tcW w:w="208" w:type="pct"/>
          </w:tcPr>
          <w:p w14:paraId="5CD59302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875A074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69. </w:t>
            </w:r>
            <w:r w:rsidRPr="00787F78">
              <w:rPr>
                <w:rFonts w:eastAsia="OpenSans-Regular" w:cs="Times New Roman"/>
                <w:b/>
                <w:color w:val="000000"/>
              </w:rPr>
              <w:t>Wrażliwość – dar czy przekleństwo?</w:t>
            </w:r>
          </w:p>
          <w:p w14:paraId="23993BC3" w14:textId="77777777" w:rsidR="006440E3" w:rsidRPr="0050456D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Jolanta Maria Berent,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Wrażliwość – piękno ukryte głęboko wewnątrz nas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786" w:type="pct"/>
          </w:tcPr>
          <w:p w14:paraId="48967577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pojęcie </w:t>
            </w:r>
            <w:r w:rsidRPr="00AA2BF8">
              <w:rPr>
                <w:i/>
              </w:rPr>
              <w:t>wrażliwość</w:t>
            </w:r>
          </w:p>
          <w:p w14:paraId="4F2536F6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wie, co to jest synonim</w:t>
            </w:r>
          </w:p>
          <w:p w14:paraId="61BA6850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proste pytania do tekstu</w:t>
            </w:r>
          </w:p>
          <w:p w14:paraId="4740A2F3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szuka informacji w tekście </w:t>
            </w:r>
          </w:p>
          <w:p w14:paraId="15B80E9C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proste streszczenie</w:t>
            </w:r>
          </w:p>
          <w:p w14:paraId="51153157" w14:textId="77777777" w:rsidR="006440E3" w:rsidRPr="00294A56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wskazówki</w:t>
            </w:r>
          </w:p>
        </w:tc>
        <w:tc>
          <w:tcPr>
            <w:tcW w:w="740" w:type="pct"/>
          </w:tcPr>
          <w:p w14:paraId="3512B910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rozumie pojęcie </w:t>
            </w:r>
            <w:r w:rsidRPr="00AA2BF8">
              <w:rPr>
                <w:i/>
              </w:rPr>
              <w:t>wrażliwość</w:t>
            </w:r>
          </w:p>
          <w:p w14:paraId="2A526837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zna synonimy słowa </w:t>
            </w:r>
            <w:r w:rsidRPr="00AA2BF8">
              <w:rPr>
                <w:i/>
              </w:rPr>
              <w:t>wrażliwość</w:t>
            </w:r>
          </w:p>
          <w:p w14:paraId="3674D1CF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pytania do tekstu</w:t>
            </w:r>
          </w:p>
          <w:p w14:paraId="3AA1C525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wyszukuje informacje w tekście </w:t>
            </w:r>
          </w:p>
          <w:p w14:paraId="6B14F933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pisze streszczenie</w:t>
            </w:r>
          </w:p>
          <w:p w14:paraId="1EA914C9" w14:textId="77777777" w:rsidR="006440E3" w:rsidRPr="00294A56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wskazówki</w:t>
            </w:r>
          </w:p>
        </w:tc>
        <w:tc>
          <w:tcPr>
            <w:tcW w:w="784" w:type="pct"/>
          </w:tcPr>
          <w:p w14:paraId="578F3537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wyjaśnia, czym jest wrażliwość</w:t>
            </w:r>
          </w:p>
          <w:p w14:paraId="2BF962C9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synonimy słowa </w:t>
            </w:r>
            <w:r w:rsidRPr="00AA2BF8">
              <w:rPr>
                <w:i/>
              </w:rPr>
              <w:t>wrażliwość</w:t>
            </w:r>
          </w:p>
          <w:p w14:paraId="194F90C3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formułuje różnorodne pytania do tekstu</w:t>
            </w:r>
          </w:p>
          <w:p w14:paraId="1C715738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porządkuje informacje z tekstu</w:t>
            </w:r>
          </w:p>
          <w:p w14:paraId="432BB2AB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/>
              <w:contextualSpacing w:val="0"/>
            </w:pPr>
            <w:r>
              <w:t>pisze dobre streszczenie</w:t>
            </w:r>
          </w:p>
          <w:p w14:paraId="7E723437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ind w:left="357" w:hanging="357"/>
              <w:contextualSpacing w:val="0"/>
            </w:pPr>
            <w:r>
              <w:t>układa mądre wskazówki</w:t>
            </w:r>
          </w:p>
          <w:p w14:paraId="7E4A29F9" w14:textId="77777777" w:rsidR="006440E3" w:rsidRPr="0050456D" w:rsidRDefault="006440E3" w:rsidP="00E4575F">
            <w:pPr>
              <w:spacing w:before="60" w:after="60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65" w:type="pct"/>
          </w:tcPr>
          <w:p w14:paraId="7E39295E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</w:pPr>
            <w:r>
              <w:t xml:space="preserve">definiuje pojęcie </w:t>
            </w:r>
            <w:r w:rsidRPr="00AA2BF8">
              <w:rPr>
                <w:i/>
              </w:rPr>
              <w:t>wrażliwość</w:t>
            </w:r>
            <w:r>
              <w:t xml:space="preserve"> </w:t>
            </w:r>
          </w:p>
          <w:p w14:paraId="71F4FB59" w14:textId="77777777" w:rsidR="006440E3" w:rsidRPr="00AA2BF8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podaje różne synonimy słowa </w:t>
            </w:r>
            <w:r w:rsidRPr="00AA2BF8">
              <w:rPr>
                <w:i/>
              </w:rPr>
              <w:t>wrażliwość</w:t>
            </w:r>
          </w:p>
          <w:p w14:paraId="5E5B7D71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formułuje funkcjonalne pytania do tekstu </w:t>
            </w:r>
          </w:p>
          <w:p w14:paraId="76E8387B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>przetwarza informacje z tekstu</w:t>
            </w:r>
          </w:p>
          <w:p w14:paraId="45CBBE1F" w14:textId="77777777" w:rsidR="006440E3" w:rsidRDefault="006440E3" w:rsidP="00E4575F">
            <w:pPr>
              <w:pStyle w:val="Akapitzlist"/>
              <w:numPr>
                <w:ilvl w:val="0"/>
                <w:numId w:val="132"/>
              </w:numPr>
              <w:spacing w:before="60" w:after="60"/>
            </w:pPr>
            <w:r>
              <w:t xml:space="preserve">pisze streszczenie zgodnie ze wszystkimi wymogami </w:t>
            </w:r>
          </w:p>
          <w:p w14:paraId="3449736B" w14:textId="77777777" w:rsidR="006440E3" w:rsidRPr="002A5E00" w:rsidRDefault="006440E3" w:rsidP="00E4575F">
            <w:pPr>
              <w:pStyle w:val="Akapitzlist"/>
              <w:numPr>
                <w:ilvl w:val="0"/>
                <w:numId w:val="132"/>
              </w:numPr>
              <w:spacing w:after="60"/>
              <w:ind w:left="357" w:hanging="357"/>
              <w:contextualSpacing w:val="0"/>
            </w:pPr>
            <w:r>
              <w:t>redaguje funkcjonalne wskazówki</w:t>
            </w:r>
          </w:p>
        </w:tc>
        <w:tc>
          <w:tcPr>
            <w:tcW w:w="753" w:type="pct"/>
          </w:tcPr>
          <w:p w14:paraId="00DDA6A4" w14:textId="77777777" w:rsidR="006440E3" w:rsidRPr="00294A56" w:rsidRDefault="006440E3" w:rsidP="00E4575F">
            <w:pPr>
              <w:pStyle w:val="Akapitzlist"/>
              <w:numPr>
                <w:ilvl w:val="0"/>
                <w:numId w:val="132"/>
              </w:numPr>
              <w:spacing w:before="60"/>
              <w:ind w:left="357" w:hanging="357"/>
              <w:contextualSpacing w:val="0"/>
              <w:jc w:val="both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6440E3" w:rsidRPr="009C7785" w14:paraId="76E0E95D" w14:textId="77777777" w:rsidTr="006440E3">
        <w:trPr>
          <w:cantSplit/>
        </w:trPr>
        <w:tc>
          <w:tcPr>
            <w:tcW w:w="208" w:type="pct"/>
          </w:tcPr>
          <w:p w14:paraId="2DAD3542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8E0EF4E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70. </w:t>
            </w:r>
            <w:r w:rsidRPr="00787F78">
              <w:rPr>
                <w:rFonts w:eastAsia="OpenSans-Regular" w:cs="Times New Roman"/>
                <w:b/>
                <w:color w:val="000000"/>
              </w:rPr>
              <w:t>Czy bycie wrażliwym oznacza bycie innym?</w:t>
            </w:r>
          </w:p>
          <w:p w14:paraId="1849645F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Dorota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Terakowska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Tam gdzie spadają Anioły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529C4C9A" w14:textId="77777777" w:rsidR="006440E3" w:rsidRPr="009C7785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5133A3B5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wie, co to jest estetyka</w:t>
            </w:r>
          </w:p>
          <w:p w14:paraId="451C48F2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wie, czym jest motyw Piety </w:t>
            </w:r>
          </w:p>
          <w:p w14:paraId="69273EDC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wymienia bohaterki utworu</w:t>
            </w:r>
          </w:p>
          <w:p w14:paraId="21A35AAF" w14:textId="77777777" w:rsidR="006440E3" w:rsidRPr="009C7785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dostrzega w utworze symbolikę kolorów</w:t>
            </w:r>
          </w:p>
        </w:tc>
        <w:tc>
          <w:tcPr>
            <w:tcW w:w="740" w:type="pct"/>
          </w:tcPr>
          <w:p w14:paraId="12DAC079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rozumie, co to jest estetyka</w:t>
            </w:r>
          </w:p>
          <w:p w14:paraId="6D168DB6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rozpoznaje motyw Piety w kulturze</w:t>
            </w:r>
          </w:p>
          <w:p w14:paraId="15478252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 xml:space="preserve">wypowiada się o bohaterkach </w:t>
            </w:r>
          </w:p>
          <w:p w14:paraId="735F395C" w14:textId="77777777" w:rsidR="006440E3" w:rsidRPr="009C7785" w:rsidRDefault="006440E3" w:rsidP="00E4575F">
            <w:pPr>
              <w:pStyle w:val="Akapitzlist"/>
              <w:numPr>
                <w:ilvl w:val="0"/>
                <w:numId w:val="133"/>
              </w:numPr>
              <w:spacing w:after="60"/>
              <w:ind w:left="357" w:hanging="357"/>
              <w:contextualSpacing w:val="0"/>
            </w:pPr>
            <w:r>
              <w:t>odczytuje symbolikę kolorów</w:t>
            </w:r>
          </w:p>
        </w:tc>
        <w:tc>
          <w:tcPr>
            <w:tcW w:w="784" w:type="pct"/>
          </w:tcPr>
          <w:p w14:paraId="272879C1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wyjaśnia pojęcie estetyki </w:t>
            </w:r>
          </w:p>
          <w:p w14:paraId="56D3BA5A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wskazuje motyw Piety w kulturze</w:t>
            </w:r>
          </w:p>
          <w:p w14:paraId="13A0F55A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przedstawia bohaterki utworu</w:t>
            </w:r>
          </w:p>
          <w:p w14:paraId="20F12B54" w14:textId="77777777" w:rsidR="006440E3" w:rsidRPr="009C7785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wyjaśnia symbolikę kolorów</w:t>
            </w:r>
          </w:p>
        </w:tc>
        <w:tc>
          <w:tcPr>
            <w:tcW w:w="765" w:type="pct"/>
          </w:tcPr>
          <w:p w14:paraId="5F1800BE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 xml:space="preserve">definiuje pojęcie estetyki </w:t>
            </w:r>
          </w:p>
          <w:p w14:paraId="36E160F3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omawia motyw Piety w kulturze</w:t>
            </w:r>
          </w:p>
          <w:p w14:paraId="7F5121A4" w14:textId="77777777" w:rsidR="006440E3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charakteryzuje bohaterki utworu</w:t>
            </w:r>
          </w:p>
          <w:p w14:paraId="668488D6" w14:textId="77777777" w:rsidR="006440E3" w:rsidRPr="009C7785" w:rsidRDefault="006440E3" w:rsidP="00E4575F">
            <w:pPr>
              <w:pStyle w:val="Akapitzlist"/>
              <w:numPr>
                <w:ilvl w:val="0"/>
                <w:numId w:val="133"/>
              </w:numPr>
              <w:spacing w:before="60" w:after="60"/>
            </w:pPr>
            <w:r>
              <w:t>interpretuje symbolikę kolorów</w:t>
            </w:r>
            <w:r w:rsidRPr="009C7785">
              <w:t xml:space="preserve"> </w:t>
            </w:r>
          </w:p>
        </w:tc>
        <w:tc>
          <w:tcPr>
            <w:tcW w:w="753" w:type="pct"/>
          </w:tcPr>
          <w:p w14:paraId="0582681E" w14:textId="77777777" w:rsidR="006440E3" w:rsidRPr="009C7785" w:rsidRDefault="006440E3" w:rsidP="00E4575F">
            <w:pPr>
              <w:pStyle w:val="Akapitzlist"/>
              <w:numPr>
                <w:ilvl w:val="0"/>
                <w:numId w:val="133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9C7785" w14:paraId="4DF0A1E6" w14:textId="77777777" w:rsidTr="006440E3">
        <w:trPr>
          <w:cantSplit/>
        </w:trPr>
        <w:tc>
          <w:tcPr>
            <w:tcW w:w="208" w:type="pct"/>
          </w:tcPr>
          <w:p w14:paraId="59CF0E21" w14:textId="77777777" w:rsidR="006440E3" w:rsidRPr="009C7785" w:rsidRDefault="006440E3" w:rsidP="00E4575F">
            <w:pPr>
              <w:spacing w:before="60" w:after="60"/>
              <w:jc w:val="center"/>
            </w:pPr>
            <w:r>
              <w:t>95.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75DDB28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73. </w:t>
            </w:r>
            <w:r w:rsidRPr="00787F78">
              <w:rPr>
                <w:rFonts w:eastAsia="OpenSans-Regular" w:cs="Times New Roman"/>
                <w:b/>
                <w:color w:val="000000"/>
              </w:rPr>
              <w:t xml:space="preserve">Tęsknota w </w:t>
            </w:r>
            <w:r w:rsidRPr="00787F78">
              <w:rPr>
                <w:rFonts w:eastAsia="OpenSans-Italic" w:cs="Times New Roman"/>
                <w:b/>
                <w:i/>
                <w:iCs/>
                <w:color w:val="000000"/>
              </w:rPr>
              <w:t xml:space="preserve">Mojej piosnce (II) </w:t>
            </w:r>
          </w:p>
          <w:p w14:paraId="66AD7F32" w14:textId="77777777" w:rsidR="006440E3" w:rsidRDefault="006440E3" w:rsidP="00E4575F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Cyprian Norwid,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Moja piosnka (II)</w:t>
            </w:r>
          </w:p>
          <w:p w14:paraId="28F59022" w14:textId="77777777" w:rsidR="006440E3" w:rsidRPr="009C7785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6FA74290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że utwór ma kontekst biograficzny </w:t>
            </w:r>
          </w:p>
          <w:p w14:paraId="7EB182D3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uczucia podmiotu lirycznego</w:t>
            </w:r>
          </w:p>
          <w:p w14:paraId="7AF4C3DF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dostrzega wartości ważne dla osoby mówiącej</w:t>
            </w:r>
          </w:p>
          <w:p w14:paraId="1B0B3F85" w14:textId="77777777" w:rsidR="006440E3" w:rsidRPr="009C7785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wie, czym jest peryfraza </w:t>
            </w:r>
          </w:p>
        </w:tc>
        <w:tc>
          <w:tcPr>
            <w:tcW w:w="740" w:type="pct"/>
            <w:tcBorders>
              <w:top w:val="single" w:sz="4" w:space="0" w:color="00B0F0"/>
            </w:tcBorders>
          </w:tcPr>
          <w:p w14:paraId="19908E63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59B320DD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uczucia podmiotu lirycznego</w:t>
            </w:r>
          </w:p>
          <w:p w14:paraId="4800A144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nazywa wartości ważne dla osoby mówiącej</w:t>
            </w:r>
          </w:p>
          <w:p w14:paraId="5B378585" w14:textId="77777777" w:rsidR="006440E3" w:rsidRPr="009C7785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rozumie, czym jest peryfraza </w:t>
            </w:r>
          </w:p>
        </w:tc>
        <w:tc>
          <w:tcPr>
            <w:tcW w:w="784" w:type="pct"/>
          </w:tcPr>
          <w:p w14:paraId="7C0A14A8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wskazuje kontekst biograficzny utworu</w:t>
            </w:r>
          </w:p>
          <w:p w14:paraId="29C76CF7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rozmawia o uczuciach podmiotu lirycznego</w:t>
            </w:r>
          </w:p>
          <w:p w14:paraId="62AC03FD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wskazuje wartości ważne dla osoby mówiącej</w:t>
            </w:r>
          </w:p>
          <w:p w14:paraId="7C21ECF4" w14:textId="77777777" w:rsidR="006440E3" w:rsidRPr="009C7785" w:rsidRDefault="006440E3" w:rsidP="00E4575F">
            <w:pPr>
              <w:pStyle w:val="Akapitzlist"/>
              <w:numPr>
                <w:ilvl w:val="0"/>
                <w:numId w:val="137"/>
              </w:numPr>
              <w:spacing w:after="60"/>
              <w:ind w:left="357" w:hanging="357"/>
              <w:contextualSpacing w:val="0"/>
            </w:pPr>
            <w:r>
              <w:t>wyjaśnia, czym jest peryfraza</w:t>
            </w:r>
          </w:p>
        </w:tc>
        <w:tc>
          <w:tcPr>
            <w:tcW w:w="765" w:type="pct"/>
          </w:tcPr>
          <w:p w14:paraId="3C8C49FF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6CFF9121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interpretuje uczucia podmiotu lirycznego</w:t>
            </w:r>
          </w:p>
          <w:p w14:paraId="236F827F" w14:textId="77777777" w:rsidR="006440E3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>omawia wartości ważne dla osoby mówiącej</w:t>
            </w:r>
          </w:p>
          <w:p w14:paraId="07EDFE02" w14:textId="77777777" w:rsidR="006440E3" w:rsidRPr="009C7785" w:rsidRDefault="006440E3" w:rsidP="00E4575F">
            <w:pPr>
              <w:pStyle w:val="Akapitzlist"/>
              <w:numPr>
                <w:ilvl w:val="0"/>
                <w:numId w:val="137"/>
              </w:numPr>
              <w:spacing w:before="60" w:after="60"/>
            </w:pPr>
            <w:r>
              <w:t xml:space="preserve">rozpoznaje peryfrazy w tekście </w:t>
            </w:r>
          </w:p>
        </w:tc>
        <w:tc>
          <w:tcPr>
            <w:tcW w:w="753" w:type="pct"/>
          </w:tcPr>
          <w:p w14:paraId="50364B39" w14:textId="77777777" w:rsidR="006440E3" w:rsidRPr="009C7785" w:rsidRDefault="006440E3" w:rsidP="00E4575F">
            <w:pPr>
              <w:pStyle w:val="Akapitzlist"/>
              <w:numPr>
                <w:ilvl w:val="0"/>
                <w:numId w:val="137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9C7785" w14:paraId="52298323" w14:textId="77777777" w:rsidTr="006440E3">
        <w:trPr>
          <w:cantSplit/>
        </w:trPr>
        <w:tc>
          <w:tcPr>
            <w:tcW w:w="208" w:type="pct"/>
          </w:tcPr>
          <w:p w14:paraId="237FC661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7EA3833" w14:textId="77777777" w:rsidR="006440E3" w:rsidRPr="00787F78" w:rsidRDefault="006440E3" w:rsidP="00E4575F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98. </w:t>
            </w:r>
            <w:r w:rsidRPr="00787F78">
              <w:rPr>
                <w:rFonts w:eastAsia="OpenSans-Regular" w:cs="Times New Roman"/>
                <w:b/>
                <w:color w:val="000000"/>
              </w:rPr>
              <w:t>W świecie Małego Księcia</w:t>
            </w:r>
          </w:p>
          <w:p w14:paraId="6F7AE8DF" w14:textId="77777777" w:rsidR="006440E3" w:rsidRPr="00EE771C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5944A607" w14:textId="77777777" w:rsidR="006440E3" w:rsidRPr="00EE771C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  <w:lang w:val="fr-FR"/>
              </w:rPr>
            </w:pPr>
            <w:r w:rsidRPr="00EE771C">
              <w:rPr>
                <w:rFonts w:cs="Times New Roman"/>
                <w:color w:val="000000"/>
                <w:lang w:val="fr-FR"/>
              </w:rPr>
              <w:t xml:space="preserve">Antoine de Saint-Exupéry, </w:t>
            </w:r>
            <w:r w:rsidRPr="00EE771C">
              <w:rPr>
                <w:rFonts w:cs="Times New Roman"/>
                <w:i/>
                <w:iCs/>
                <w:color w:val="000000"/>
                <w:lang w:val="fr-FR"/>
              </w:rPr>
              <w:t>Mały Książę</w:t>
            </w:r>
          </w:p>
          <w:p w14:paraId="39A22D7D" w14:textId="77777777" w:rsidR="006440E3" w:rsidRPr="00EE771C" w:rsidRDefault="006440E3" w:rsidP="00E4575F">
            <w:pPr>
              <w:spacing w:before="60" w:after="60"/>
              <w:rPr>
                <w:lang w:val="fr-FR"/>
              </w:rPr>
            </w:pPr>
          </w:p>
        </w:tc>
        <w:tc>
          <w:tcPr>
            <w:tcW w:w="786" w:type="pct"/>
          </w:tcPr>
          <w:p w14:paraId="1DB7F12C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dostrzega cechy baśni w utworze</w:t>
            </w:r>
          </w:p>
          <w:p w14:paraId="34ABF9E1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zna elementy świata przedstawionego </w:t>
            </w:r>
          </w:p>
          <w:p w14:paraId="449DFEDC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bohatera</w:t>
            </w:r>
          </w:p>
          <w:p w14:paraId="7C471AC1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4EDA6057" w14:textId="77777777" w:rsidR="006440E3" w:rsidRPr="009C7785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prostą dedykację</w:t>
            </w:r>
          </w:p>
        </w:tc>
        <w:tc>
          <w:tcPr>
            <w:tcW w:w="740" w:type="pct"/>
          </w:tcPr>
          <w:p w14:paraId="2AAEB7C2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rozpoznaje cechy baśni w utworze</w:t>
            </w:r>
          </w:p>
          <w:p w14:paraId="0BCC5244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wskazuje elementy świata przedstawionego </w:t>
            </w:r>
          </w:p>
          <w:p w14:paraId="387CA470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wypowiada się na temat bohatera</w:t>
            </w:r>
          </w:p>
          <w:p w14:paraId="20BD3D33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zna cechy dedykacji</w:t>
            </w:r>
          </w:p>
          <w:p w14:paraId="16E17F35" w14:textId="77777777" w:rsidR="006440E3" w:rsidRPr="009C7785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dedykację</w:t>
            </w:r>
          </w:p>
        </w:tc>
        <w:tc>
          <w:tcPr>
            <w:tcW w:w="784" w:type="pct"/>
          </w:tcPr>
          <w:p w14:paraId="63D9D823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wskazuje cechy baśni w </w:t>
            </w:r>
            <w:r w:rsidRPr="00AE388A">
              <w:rPr>
                <w:i/>
                <w:iCs/>
              </w:rPr>
              <w:t>Małym Księciu</w:t>
            </w:r>
          </w:p>
          <w:p w14:paraId="3745A649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omawia elementy świata przedstawionego </w:t>
            </w:r>
          </w:p>
          <w:p w14:paraId="060903C2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przedstawia bohatera</w:t>
            </w:r>
          </w:p>
          <w:p w14:paraId="22E1D6A9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wymienia cechy dedykacji</w:t>
            </w:r>
          </w:p>
          <w:p w14:paraId="4CF4D92D" w14:textId="77777777" w:rsidR="006440E3" w:rsidRPr="009C7785" w:rsidRDefault="006440E3" w:rsidP="00E4575F">
            <w:pPr>
              <w:pStyle w:val="Akapitzlist"/>
              <w:numPr>
                <w:ilvl w:val="0"/>
                <w:numId w:val="138"/>
              </w:numPr>
              <w:spacing w:after="60"/>
              <w:ind w:left="357" w:hanging="357"/>
              <w:contextualSpacing w:val="0"/>
            </w:pPr>
            <w:r>
              <w:t>pisze ciekawą dedykację</w:t>
            </w:r>
          </w:p>
        </w:tc>
        <w:tc>
          <w:tcPr>
            <w:tcW w:w="765" w:type="pct"/>
          </w:tcPr>
          <w:p w14:paraId="683C6DA2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 xml:space="preserve">omawia cechy baśni w </w:t>
            </w:r>
            <w:r w:rsidRPr="00AE388A">
              <w:rPr>
                <w:i/>
                <w:iCs/>
              </w:rPr>
              <w:t>Małym Księciu</w:t>
            </w:r>
          </w:p>
          <w:p w14:paraId="7146DB55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 xml:space="preserve">interpretuje elementy świata przedstawionego </w:t>
            </w:r>
          </w:p>
          <w:p w14:paraId="465932E8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charakteryzuje bohatera</w:t>
            </w:r>
          </w:p>
          <w:p w14:paraId="6702BED4" w14:textId="77777777" w:rsidR="006440E3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omawia cechy dedykacji</w:t>
            </w:r>
          </w:p>
          <w:p w14:paraId="6F5FAEF8" w14:textId="77777777" w:rsidR="006440E3" w:rsidRPr="009C7785" w:rsidRDefault="006440E3" w:rsidP="00E4575F">
            <w:pPr>
              <w:pStyle w:val="Akapitzlist"/>
              <w:numPr>
                <w:ilvl w:val="0"/>
                <w:numId w:val="138"/>
              </w:numPr>
              <w:spacing w:before="60" w:after="60"/>
            </w:pPr>
            <w:r>
              <w:t>pisze oryginalną dedykację</w:t>
            </w:r>
          </w:p>
        </w:tc>
        <w:tc>
          <w:tcPr>
            <w:tcW w:w="753" w:type="pct"/>
          </w:tcPr>
          <w:p w14:paraId="44C845C5" w14:textId="77777777" w:rsidR="006440E3" w:rsidRPr="009C7785" w:rsidRDefault="006440E3" w:rsidP="00E4575F">
            <w:pPr>
              <w:pStyle w:val="Akapitzlist"/>
              <w:numPr>
                <w:ilvl w:val="0"/>
                <w:numId w:val="138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:rsidRPr="009C7785" w14:paraId="24CC0106" w14:textId="77777777" w:rsidTr="006440E3">
        <w:trPr>
          <w:cantSplit/>
        </w:trPr>
        <w:tc>
          <w:tcPr>
            <w:tcW w:w="208" w:type="pct"/>
          </w:tcPr>
          <w:p w14:paraId="1D98B720" w14:textId="77777777" w:rsidR="006440E3" w:rsidRPr="009C7785" w:rsidRDefault="006440E3" w:rsidP="00E4575F">
            <w:pPr>
              <w:spacing w:before="60" w:after="60"/>
              <w:jc w:val="center"/>
            </w:pPr>
            <w:r>
              <w:t>97.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6B5FF33" w14:textId="77777777" w:rsidR="006440E3" w:rsidRPr="00787F78" w:rsidRDefault="006440E3" w:rsidP="00E4575F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99. </w:t>
            </w:r>
            <w:r w:rsidRPr="00787F78">
              <w:rPr>
                <w:rFonts w:eastAsia="OpenSans-Regular" w:cs="Times New Roman"/>
                <w:b/>
                <w:color w:val="000000"/>
              </w:rPr>
              <w:t>Wędrując z Małym Księciem</w:t>
            </w:r>
          </w:p>
          <w:p w14:paraId="0F0C0054" w14:textId="77777777" w:rsidR="006440E3" w:rsidRPr="00EE771C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5A753DDA" w14:textId="77777777" w:rsidR="006440E3" w:rsidRPr="00787F78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5ED2BBE5" w14:textId="77777777" w:rsidR="006440E3" w:rsidRPr="00787F78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557F2904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cechy dzieci i ludzi dorosłych</w:t>
            </w:r>
          </w:p>
          <w:p w14:paraId="0A555CB7" w14:textId="77777777" w:rsidR="006440E3" w:rsidRPr="005B54EA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  <w:rPr>
                <w:i/>
                <w:iCs/>
              </w:rPr>
            </w:pPr>
            <w:r>
              <w:t xml:space="preserve">zna pojęcie </w:t>
            </w:r>
            <w:r w:rsidRPr="005B54EA">
              <w:rPr>
                <w:i/>
                <w:iCs/>
              </w:rPr>
              <w:t>bohater poszukujący</w:t>
            </w:r>
          </w:p>
          <w:p w14:paraId="07D29F4B" w14:textId="77777777" w:rsidR="006440E3" w:rsidRPr="009C7785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dostrzega refleksję egzystencjalną w utworze</w:t>
            </w:r>
          </w:p>
        </w:tc>
        <w:tc>
          <w:tcPr>
            <w:tcW w:w="740" w:type="pct"/>
          </w:tcPr>
          <w:p w14:paraId="3635A650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rozpoznaje cechy dzieci i ludzi dorosłych</w:t>
            </w:r>
          </w:p>
          <w:p w14:paraId="433A0907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wie, kto to jest bohater poszukujący</w:t>
            </w:r>
          </w:p>
          <w:p w14:paraId="247933B3" w14:textId="77777777" w:rsidR="006440E3" w:rsidRPr="009C7785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rozumie refleksję egzystencjalną z utworu</w:t>
            </w:r>
          </w:p>
        </w:tc>
        <w:tc>
          <w:tcPr>
            <w:tcW w:w="784" w:type="pct"/>
          </w:tcPr>
          <w:p w14:paraId="58C131EB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wskazuje cechy dzieci i ludzi dorosłych</w:t>
            </w:r>
          </w:p>
          <w:p w14:paraId="06A4E0B0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wyjaśnia pojęcie </w:t>
            </w:r>
            <w:r w:rsidRPr="00AE388A">
              <w:rPr>
                <w:i/>
                <w:iCs/>
              </w:rPr>
              <w:t>bohater poszukujący</w:t>
            </w:r>
          </w:p>
          <w:p w14:paraId="7E4C6B05" w14:textId="77777777" w:rsidR="006440E3" w:rsidRPr="009C7785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>odczytuje refleksję egzystencjalną zawartą w</w:t>
            </w:r>
            <w:r w:rsidRPr="005B54EA">
              <w:rPr>
                <w:i/>
                <w:iCs/>
              </w:rPr>
              <w:t xml:space="preserve"> </w:t>
            </w:r>
            <w:r>
              <w:t>utworze</w:t>
            </w:r>
          </w:p>
        </w:tc>
        <w:tc>
          <w:tcPr>
            <w:tcW w:w="765" w:type="pct"/>
          </w:tcPr>
          <w:p w14:paraId="54B289AA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/>
              <w:ind w:left="357" w:hanging="357"/>
              <w:contextualSpacing w:val="0"/>
            </w:pPr>
            <w:r>
              <w:t>omawia cechy dzieci i ludzi dorosłych</w:t>
            </w:r>
          </w:p>
          <w:p w14:paraId="6058197F" w14:textId="77777777" w:rsidR="006440E3" w:rsidRDefault="006440E3" w:rsidP="00E4575F">
            <w:pPr>
              <w:pStyle w:val="Akapitzlist"/>
              <w:numPr>
                <w:ilvl w:val="0"/>
                <w:numId w:val="140"/>
              </w:numPr>
              <w:spacing w:before="60" w:after="60"/>
            </w:pPr>
            <w:r>
              <w:t xml:space="preserve">wskazuje </w:t>
            </w:r>
            <w:r w:rsidRPr="005B54EA">
              <w:t>bohatera poszukującego</w:t>
            </w:r>
            <w:r>
              <w:t xml:space="preserve"> w </w:t>
            </w:r>
            <w:r w:rsidRPr="005B54EA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2ED6F5B4" w14:textId="77777777" w:rsidR="006440E3" w:rsidRPr="009C7785" w:rsidRDefault="006440E3" w:rsidP="00E4575F">
            <w:pPr>
              <w:pStyle w:val="Akapitzlist"/>
              <w:numPr>
                <w:ilvl w:val="0"/>
                <w:numId w:val="140"/>
              </w:numPr>
              <w:spacing w:after="60"/>
              <w:ind w:left="357" w:hanging="357"/>
              <w:contextualSpacing w:val="0"/>
            </w:pPr>
            <w:r>
              <w:t xml:space="preserve">interpretuje refleksję egzystencjalną </w:t>
            </w:r>
          </w:p>
        </w:tc>
        <w:tc>
          <w:tcPr>
            <w:tcW w:w="753" w:type="pct"/>
          </w:tcPr>
          <w:p w14:paraId="079CC8B2" w14:textId="77777777" w:rsidR="006440E3" w:rsidRPr="009C7785" w:rsidRDefault="006440E3" w:rsidP="00E4575F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:rsidRPr="009C7785" w14:paraId="0C1E496A" w14:textId="77777777" w:rsidTr="006440E3">
        <w:trPr>
          <w:cantSplit/>
        </w:trPr>
        <w:tc>
          <w:tcPr>
            <w:tcW w:w="208" w:type="pct"/>
          </w:tcPr>
          <w:p w14:paraId="41500B09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98.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6C43987" w14:textId="77777777" w:rsidR="006440E3" w:rsidRPr="00787F78" w:rsidRDefault="006440E3" w:rsidP="00E4575F">
            <w:pPr>
              <w:spacing w:before="60" w:after="60"/>
              <w:rPr>
                <w:rFonts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100. </w:t>
            </w:r>
            <w:r w:rsidRPr="00787F78">
              <w:rPr>
                <w:rFonts w:eastAsia="OpenSans-Regular" w:cs="Times New Roman"/>
                <w:b/>
                <w:color w:val="000000"/>
              </w:rPr>
              <w:t>W sprawie oswajania</w:t>
            </w:r>
          </w:p>
          <w:p w14:paraId="20DFC10B" w14:textId="77777777" w:rsidR="006440E3" w:rsidRPr="00EE771C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42FD8409" w14:textId="77777777" w:rsidR="006440E3" w:rsidRPr="00787F78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12BF1A39" w14:textId="77777777" w:rsidR="006440E3" w:rsidRPr="00787F78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485DC516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zna słowo </w:t>
            </w:r>
            <w:r w:rsidRPr="00E82838">
              <w:rPr>
                <w:i/>
              </w:rPr>
              <w:t>oswoić</w:t>
            </w:r>
          </w:p>
          <w:p w14:paraId="505EC8AA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szuka informacji w tekście</w:t>
            </w:r>
          </w:p>
          <w:p w14:paraId="5F44FC45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dostrzega postawy i emocje bohaterów </w:t>
            </w:r>
          </w:p>
          <w:p w14:paraId="748ECD16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dostrzega relacje między postaciami</w:t>
            </w:r>
          </w:p>
          <w:p w14:paraId="255EC605" w14:textId="77777777" w:rsidR="006440E3" w:rsidRPr="009C7785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prosty e-mail zawierający refleksje</w:t>
            </w:r>
          </w:p>
        </w:tc>
        <w:tc>
          <w:tcPr>
            <w:tcW w:w="740" w:type="pct"/>
          </w:tcPr>
          <w:p w14:paraId="3FDF7F90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rozumie słowo </w:t>
            </w:r>
            <w:r w:rsidRPr="00E82838">
              <w:rPr>
                <w:i/>
              </w:rPr>
              <w:t>oswoić</w:t>
            </w:r>
          </w:p>
          <w:p w14:paraId="7C2D97AB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znajduje informacje w tekście</w:t>
            </w:r>
          </w:p>
          <w:p w14:paraId="7C206B96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omawia postawy i emocje bohaterów </w:t>
            </w:r>
          </w:p>
          <w:p w14:paraId="02CC4C10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wypowiada się na temat relacji między postaciami</w:t>
            </w:r>
          </w:p>
          <w:p w14:paraId="728EAAF2" w14:textId="77777777" w:rsidR="006440E3" w:rsidRPr="009C7785" w:rsidRDefault="006440E3" w:rsidP="00E4575F">
            <w:pPr>
              <w:pStyle w:val="Akapitzlist"/>
              <w:numPr>
                <w:ilvl w:val="0"/>
                <w:numId w:val="141"/>
              </w:numPr>
              <w:spacing w:after="60"/>
              <w:ind w:left="357" w:hanging="357"/>
              <w:contextualSpacing w:val="0"/>
            </w:pPr>
            <w:r>
              <w:t>pisze e-mail zawierający refleksje</w:t>
            </w:r>
          </w:p>
        </w:tc>
        <w:tc>
          <w:tcPr>
            <w:tcW w:w="784" w:type="pct"/>
          </w:tcPr>
          <w:p w14:paraId="6640FB67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wyjaśnia słowo </w:t>
            </w:r>
            <w:r w:rsidRPr="00E82838">
              <w:rPr>
                <w:i/>
              </w:rPr>
              <w:t>oswoić</w:t>
            </w:r>
          </w:p>
          <w:p w14:paraId="65F98824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 tekstu </w:t>
            </w:r>
          </w:p>
          <w:p w14:paraId="30E8B23C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analizuje postawy i emocje bohaterów, formułuje wnioski</w:t>
            </w:r>
          </w:p>
          <w:p w14:paraId="6A0A6383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omawia relacje między postaciami</w:t>
            </w:r>
          </w:p>
          <w:p w14:paraId="2B988FE1" w14:textId="77777777" w:rsidR="006440E3" w:rsidRPr="009C7785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rozbudowany e-mail zawierający refleksje</w:t>
            </w:r>
          </w:p>
        </w:tc>
        <w:tc>
          <w:tcPr>
            <w:tcW w:w="765" w:type="pct"/>
          </w:tcPr>
          <w:p w14:paraId="16D464D0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/>
              <w:ind w:left="357" w:hanging="357"/>
              <w:contextualSpacing w:val="0"/>
            </w:pPr>
            <w:r>
              <w:t xml:space="preserve">definiuje słowo </w:t>
            </w:r>
            <w:r w:rsidRPr="00E82838">
              <w:rPr>
                <w:i/>
              </w:rPr>
              <w:t>oswoić</w:t>
            </w:r>
          </w:p>
          <w:p w14:paraId="6D2C2A45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 xml:space="preserve">porządkuje informacje z tekstu </w:t>
            </w:r>
          </w:p>
          <w:p w14:paraId="525E876F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ocenia postawy i emocje bohaterów</w:t>
            </w:r>
          </w:p>
          <w:p w14:paraId="0F7E9C99" w14:textId="77777777" w:rsidR="006440E3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interpretuje relacje między postaciami</w:t>
            </w:r>
          </w:p>
          <w:p w14:paraId="074A42F2" w14:textId="77777777" w:rsidR="006440E3" w:rsidRPr="009C7785" w:rsidRDefault="006440E3" w:rsidP="00E4575F">
            <w:pPr>
              <w:pStyle w:val="Akapitzlist"/>
              <w:numPr>
                <w:ilvl w:val="0"/>
                <w:numId w:val="141"/>
              </w:numPr>
              <w:spacing w:before="60" w:after="60"/>
            </w:pPr>
            <w:r>
              <w:t>pisze e-mail zawierający pogłębione refleksje</w:t>
            </w:r>
          </w:p>
        </w:tc>
        <w:tc>
          <w:tcPr>
            <w:tcW w:w="753" w:type="pct"/>
          </w:tcPr>
          <w:p w14:paraId="46F6FB94" w14:textId="77777777" w:rsidR="006440E3" w:rsidRPr="009C7785" w:rsidRDefault="006440E3" w:rsidP="00E4575F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lekturę</w:t>
            </w:r>
          </w:p>
        </w:tc>
      </w:tr>
      <w:tr w:rsidR="006440E3" w:rsidRPr="009C7785" w14:paraId="52EA605E" w14:textId="77777777" w:rsidTr="006440E3">
        <w:trPr>
          <w:cantSplit/>
        </w:trPr>
        <w:tc>
          <w:tcPr>
            <w:tcW w:w="208" w:type="pct"/>
          </w:tcPr>
          <w:p w14:paraId="00F32986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99.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0B8CAE22" w14:textId="77777777" w:rsidR="006440E3" w:rsidRPr="00787F78" w:rsidRDefault="006440E3" w:rsidP="00E4575F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101. </w:t>
            </w:r>
            <w:r w:rsidRPr="00787F78">
              <w:rPr>
                <w:rFonts w:eastAsia="OpenSans-Regular" w:cs="Times New Roman"/>
                <w:b/>
                <w:color w:val="000000"/>
              </w:rPr>
              <w:t xml:space="preserve">Symbole w </w:t>
            </w:r>
            <w:r w:rsidRPr="00787F78">
              <w:rPr>
                <w:rFonts w:eastAsia="OpenSans-Italic" w:cs="Times New Roman"/>
                <w:b/>
                <w:i/>
                <w:iCs/>
                <w:color w:val="000000"/>
              </w:rPr>
              <w:t>Małym Księciu</w:t>
            </w:r>
          </w:p>
          <w:p w14:paraId="2F010786" w14:textId="77777777" w:rsidR="006440E3" w:rsidRPr="00EE771C" w:rsidRDefault="006440E3" w:rsidP="00E4575F">
            <w:pPr>
              <w:spacing w:before="60" w:after="60"/>
              <w:rPr>
                <w:rFonts w:cs="Times New Roman"/>
                <w:color w:val="000000"/>
              </w:rPr>
            </w:pPr>
            <w:r w:rsidRPr="00EE771C">
              <w:rPr>
                <w:rFonts w:cs="Times New Roman"/>
                <w:color w:val="000000"/>
              </w:rPr>
              <w:t>LEKTUROWNIK</w:t>
            </w:r>
          </w:p>
          <w:p w14:paraId="558A755C" w14:textId="77777777" w:rsidR="006440E3" w:rsidRPr="00787F78" w:rsidRDefault="006440E3" w:rsidP="00E4575F">
            <w:pPr>
              <w:spacing w:before="60" w:after="60"/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787F78">
              <w:rPr>
                <w:rFonts w:cs="Times New Roman"/>
                <w:color w:val="000000"/>
              </w:rPr>
              <w:t>Antoine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 de Saint-</w:t>
            </w:r>
            <w:proofErr w:type="spellStart"/>
            <w:r w:rsidRPr="00787F78">
              <w:rPr>
                <w:rFonts w:cs="Times New Roman"/>
                <w:color w:val="000000"/>
              </w:rPr>
              <w:t>Exupéry</w:t>
            </w:r>
            <w:proofErr w:type="spellEnd"/>
            <w:r w:rsidRPr="00787F78">
              <w:rPr>
                <w:rFonts w:cs="Times New Roman"/>
                <w:color w:val="000000"/>
              </w:rPr>
              <w:t xml:space="preserve">, </w:t>
            </w:r>
            <w:r w:rsidRPr="00787F78">
              <w:rPr>
                <w:rFonts w:cs="Times New Roman"/>
                <w:i/>
                <w:iCs/>
                <w:color w:val="000000"/>
              </w:rPr>
              <w:t>Mały Książę</w:t>
            </w:r>
          </w:p>
          <w:p w14:paraId="3BC52C2B" w14:textId="77777777" w:rsidR="006440E3" w:rsidRPr="00787F78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163C3268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 alegoryczne znaczenie bohaterów utworu</w:t>
            </w:r>
          </w:p>
          <w:p w14:paraId="1E668FE2" w14:textId="77777777" w:rsidR="006440E3" w:rsidRPr="00E82838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>
              <w:t>wie, że utwór ma znaczenia symboliczne</w:t>
            </w:r>
            <w:r w:rsidRPr="00E82838">
              <w:rPr>
                <w:spacing w:val="-2"/>
              </w:rPr>
              <w:t xml:space="preserve"> </w:t>
            </w:r>
          </w:p>
          <w:p w14:paraId="5FAA8B3F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dostrzega przesłanie dzieła</w:t>
            </w:r>
          </w:p>
          <w:p w14:paraId="2CACC7EE" w14:textId="77777777" w:rsidR="006440E3" w:rsidRPr="009C7785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pisze proste opowiadanie </w:t>
            </w:r>
          </w:p>
        </w:tc>
        <w:tc>
          <w:tcPr>
            <w:tcW w:w="740" w:type="pct"/>
          </w:tcPr>
          <w:p w14:paraId="7B7EB958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rozumie alegoryczne znaczenie bohaterów utworu</w:t>
            </w:r>
          </w:p>
          <w:p w14:paraId="47995489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wie, czym jest symbol</w:t>
            </w:r>
          </w:p>
          <w:p w14:paraId="604CF771" w14:textId="77777777" w:rsidR="006440E3" w:rsidRPr="00E82838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  <w:rPr>
                <w:spacing w:val="-2"/>
              </w:rPr>
            </w:pPr>
            <w:r w:rsidRPr="00E82838">
              <w:rPr>
                <w:spacing w:val="-2"/>
              </w:rPr>
              <w:t xml:space="preserve">rozumie symbole w </w:t>
            </w:r>
            <w:r w:rsidRPr="00E82838">
              <w:rPr>
                <w:i/>
                <w:iCs/>
                <w:spacing w:val="-2"/>
              </w:rPr>
              <w:t>Małym Księciu</w:t>
            </w:r>
          </w:p>
          <w:p w14:paraId="03BD8491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rozumie przesłanie dzieła</w:t>
            </w:r>
          </w:p>
          <w:p w14:paraId="18937257" w14:textId="77777777" w:rsidR="006440E3" w:rsidRPr="009C7785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opowiadanie</w:t>
            </w:r>
          </w:p>
        </w:tc>
        <w:tc>
          <w:tcPr>
            <w:tcW w:w="784" w:type="pct"/>
          </w:tcPr>
          <w:p w14:paraId="6B9627E7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wyjaśnia alegoryczne znaczenie bohaterów utworu</w:t>
            </w:r>
          </w:p>
          <w:p w14:paraId="7A85C0E0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wyjaśnia pojęcie symbolu</w:t>
            </w:r>
          </w:p>
          <w:p w14:paraId="78454A3B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odczytuje znaczenia symboli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153DB930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określa przesłanie dzieła</w:t>
            </w:r>
          </w:p>
          <w:p w14:paraId="7BF634BC" w14:textId="77777777" w:rsidR="006440E3" w:rsidRPr="009C7785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pisze ciekawe opowiadanie</w:t>
            </w:r>
          </w:p>
        </w:tc>
        <w:tc>
          <w:tcPr>
            <w:tcW w:w="765" w:type="pct"/>
          </w:tcPr>
          <w:p w14:paraId="2F520962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/>
              <w:ind w:left="357" w:hanging="357"/>
              <w:contextualSpacing w:val="0"/>
            </w:pPr>
            <w:r>
              <w:t>omawia alegoryczne znaczenie bohaterów utworu</w:t>
            </w:r>
          </w:p>
          <w:p w14:paraId="793EBC74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definiuje pojęcie symbolu</w:t>
            </w:r>
          </w:p>
          <w:p w14:paraId="76D0B5C2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 xml:space="preserve">interpretuje symbole zawarte w </w:t>
            </w:r>
            <w:r w:rsidRPr="00E82838">
              <w:rPr>
                <w:i/>
                <w:iCs/>
              </w:rPr>
              <w:t>Małym Księciu</w:t>
            </w:r>
            <w:r>
              <w:t xml:space="preserve"> </w:t>
            </w:r>
          </w:p>
          <w:p w14:paraId="3FD9CAFD" w14:textId="77777777" w:rsidR="006440E3" w:rsidRDefault="006440E3" w:rsidP="00E4575F">
            <w:pPr>
              <w:pStyle w:val="Akapitzlist"/>
              <w:numPr>
                <w:ilvl w:val="0"/>
                <w:numId w:val="142"/>
              </w:numPr>
              <w:spacing w:before="60" w:after="60"/>
            </w:pPr>
            <w:r>
              <w:t>omawia przesłanie dzieła</w:t>
            </w:r>
          </w:p>
          <w:p w14:paraId="214D1AF6" w14:textId="77777777" w:rsidR="006440E3" w:rsidRPr="009C7785" w:rsidRDefault="006440E3" w:rsidP="00E4575F">
            <w:pPr>
              <w:pStyle w:val="Akapitzlist"/>
              <w:numPr>
                <w:ilvl w:val="0"/>
                <w:numId w:val="142"/>
              </w:numPr>
              <w:spacing w:after="60"/>
              <w:ind w:left="357" w:hanging="357"/>
              <w:contextualSpacing w:val="0"/>
            </w:pPr>
            <w:r>
              <w:t>pisze rozwinięte opowiadanie</w:t>
            </w:r>
          </w:p>
        </w:tc>
        <w:tc>
          <w:tcPr>
            <w:tcW w:w="753" w:type="pct"/>
          </w:tcPr>
          <w:p w14:paraId="26101B0C" w14:textId="77777777" w:rsidR="006440E3" w:rsidRPr="009C7785" w:rsidRDefault="006440E3" w:rsidP="00E4575F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>samodzielnie analizuje i interpretuje lekturę</w:t>
            </w:r>
          </w:p>
        </w:tc>
      </w:tr>
      <w:tr w:rsidR="006440E3" w:rsidRPr="00C76CA5" w14:paraId="6543DF2F" w14:textId="77777777" w:rsidTr="006440E3">
        <w:trPr>
          <w:cantSplit/>
        </w:trPr>
        <w:tc>
          <w:tcPr>
            <w:tcW w:w="208" w:type="pct"/>
          </w:tcPr>
          <w:p w14:paraId="047FDB28" w14:textId="77777777" w:rsidR="006440E3" w:rsidRPr="009C7785" w:rsidRDefault="006440E3" w:rsidP="00E4575F">
            <w:pPr>
              <w:spacing w:before="60" w:after="60"/>
              <w:jc w:val="center"/>
            </w:pPr>
            <w:r>
              <w:lastRenderedPageBreak/>
              <w:t>100.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38073B50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74. </w:t>
            </w:r>
            <w:r w:rsidRPr="00787F78">
              <w:rPr>
                <w:rFonts w:eastAsia="OpenSans-Regular" w:cs="Times New Roman"/>
                <w:b/>
                <w:color w:val="000000"/>
              </w:rPr>
              <w:t>Wrażliwość podróżnika w poetyckim wspomnieniu</w:t>
            </w:r>
          </w:p>
          <w:p w14:paraId="087B453B" w14:textId="77777777" w:rsidR="006440E3" w:rsidRPr="009C7785" w:rsidRDefault="006440E3" w:rsidP="00E4575F">
            <w:pPr>
              <w:spacing w:before="60" w:after="60"/>
            </w:pPr>
            <w:r w:rsidRPr="00A41FFF">
              <w:rPr>
                <w:rFonts w:eastAsia="OpenSans-Regular" w:cs="Times New Roman"/>
                <w:color w:val="000000"/>
              </w:rPr>
              <w:t xml:space="preserve">Adam Mickiewicz,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Stepy akermańskie</w:t>
            </w:r>
          </w:p>
        </w:tc>
        <w:tc>
          <w:tcPr>
            <w:tcW w:w="786" w:type="pct"/>
          </w:tcPr>
          <w:p w14:paraId="7C1BA1C0" w14:textId="77777777" w:rsidR="006440E3" w:rsidRDefault="006440E3" w:rsidP="00E4575F">
            <w:pPr>
              <w:pStyle w:val="Akapitzlist"/>
              <w:numPr>
                <w:ilvl w:val="0"/>
                <w:numId w:val="139"/>
              </w:numPr>
              <w:spacing w:before="60" w:after="60"/>
            </w:pPr>
            <w:r>
              <w:t xml:space="preserve">wie, że utwór ma kontekst biograficzny </w:t>
            </w:r>
          </w:p>
          <w:p w14:paraId="4B19413B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dostrzega w tekście obraz przestrzeni </w:t>
            </w:r>
          </w:p>
          <w:p w14:paraId="22E83F4A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utwór to sonet</w:t>
            </w:r>
          </w:p>
          <w:p w14:paraId="42D0BEF8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że istnieje kilka rodzajów rymów</w:t>
            </w:r>
          </w:p>
          <w:p w14:paraId="5D3AF5B3" w14:textId="77777777" w:rsidR="006440E3" w:rsidRPr="00FA1287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prostą kartkę z pamiętnika i prosty wywiad</w:t>
            </w:r>
          </w:p>
        </w:tc>
        <w:tc>
          <w:tcPr>
            <w:tcW w:w="740" w:type="pct"/>
          </w:tcPr>
          <w:p w14:paraId="39F0CA6A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zna kontekst biograficzny utworu</w:t>
            </w:r>
          </w:p>
          <w:p w14:paraId="65921E0C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wskazuje w tekście obraz przestrzeni </w:t>
            </w:r>
          </w:p>
          <w:p w14:paraId="31978E86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wie, co to jest sonet</w:t>
            </w:r>
          </w:p>
          <w:p w14:paraId="1E436E31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zna rodzaje rymów</w:t>
            </w:r>
          </w:p>
          <w:p w14:paraId="1BE71A88" w14:textId="77777777" w:rsidR="006440E3" w:rsidRPr="00FA1287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kartkę z pamiętnika i wywiad</w:t>
            </w:r>
          </w:p>
        </w:tc>
        <w:tc>
          <w:tcPr>
            <w:tcW w:w="784" w:type="pct"/>
          </w:tcPr>
          <w:p w14:paraId="0BF186E3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4BD05DC6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omawia obraz przestrzeni </w:t>
            </w:r>
          </w:p>
          <w:p w14:paraId="13AA4E52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wyjaśnia, co to jest sonet</w:t>
            </w:r>
          </w:p>
          <w:p w14:paraId="078B6E05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wymienia rodzaje rymów</w:t>
            </w:r>
          </w:p>
          <w:p w14:paraId="0B085B36" w14:textId="77777777" w:rsidR="006440E3" w:rsidRPr="00FA1287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pisze ciekawą kartkę z pamiętnika i interesujący wywiad</w:t>
            </w:r>
          </w:p>
        </w:tc>
        <w:tc>
          <w:tcPr>
            <w:tcW w:w="765" w:type="pct"/>
          </w:tcPr>
          <w:p w14:paraId="5A9FCC3B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3F6AD451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 xml:space="preserve">interpretuje obraz przestrzeni </w:t>
            </w:r>
          </w:p>
          <w:p w14:paraId="005FFBF3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wskazuje w </w:t>
            </w:r>
            <w:r w:rsidRPr="004E674A">
              <w:t>tekście</w:t>
            </w:r>
            <w:r>
              <w:t xml:space="preserve"> cechy gatunkowe sonetu</w:t>
            </w:r>
          </w:p>
          <w:p w14:paraId="7D51488E" w14:textId="77777777" w:rsidR="006440E3" w:rsidRDefault="006440E3" w:rsidP="00E4575F">
            <w:pPr>
              <w:pStyle w:val="Akapitzlist"/>
              <w:numPr>
                <w:ilvl w:val="0"/>
                <w:numId w:val="143"/>
              </w:numPr>
              <w:spacing w:before="60" w:after="60"/>
            </w:pPr>
            <w:r>
              <w:t>określa rodzaj rymów w utworze</w:t>
            </w:r>
          </w:p>
          <w:p w14:paraId="32596108" w14:textId="77777777" w:rsidR="006440E3" w:rsidRPr="00FA1287" w:rsidRDefault="006440E3" w:rsidP="00E4575F">
            <w:pPr>
              <w:pStyle w:val="Akapitzlist"/>
              <w:numPr>
                <w:ilvl w:val="0"/>
                <w:numId w:val="143"/>
              </w:numPr>
              <w:spacing w:after="60"/>
              <w:ind w:left="357" w:hanging="357"/>
              <w:contextualSpacing w:val="0"/>
            </w:pPr>
            <w:r>
              <w:t>pisze kartkę z pamiętnika i wywiad zgodnie ze wszystkimi wymogami</w:t>
            </w:r>
          </w:p>
        </w:tc>
        <w:tc>
          <w:tcPr>
            <w:tcW w:w="753" w:type="pct"/>
          </w:tcPr>
          <w:p w14:paraId="29EC31EB" w14:textId="77777777" w:rsidR="006440E3" w:rsidRPr="00FA1287" w:rsidRDefault="006440E3" w:rsidP="00E4575F">
            <w:pPr>
              <w:pStyle w:val="Akapitzlist"/>
              <w:numPr>
                <w:ilvl w:val="0"/>
                <w:numId w:val="139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C76CA5" w14:paraId="7FE3AB20" w14:textId="77777777" w:rsidTr="006440E3">
        <w:trPr>
          <w:cantSplit/>
        </w:trPr>
        <w:tc>
          <w:tcPr>
            <w:tcW w:w="208" w:type="pct"/>
          </w:tcPr>
          <w:p w14:paraId="77D5ED9B" w14:textId="77777777" w:rsidR="006440E3" w:rsidRPr="00C76CA5" w:rsidRDefault="006440E3" w:rsidP="00E4575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101.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50943D9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75. </w:t>
            </w:r>
            <w:r w:rsidRPr="00787F78">
              <w:rPr>
                <w:rFonts w:eastAsia="OpenSans-Regular" w:cs="Times New Roman"/>
                <w:b/>
                <w:color w:val="000000"/>
              </w:rPr>
              <w:t>Nazwy miejscowe też się odmieniają</w:t>
            </w:r>
          </w:p>
          <w:p w14:paraId="2F7CD571" w14:textId="77777777" w:rsidR="006440E3" w:rsidRPr="00C76CA5" w:rsidRDefault="006440E3" w:rsidP="00E4575F">
            <w:pPr>
              <w:spacing w:before="60" w:after="60"/>
            </w:pPr>
            <w:r>
              <w:t>fleksja, ortografia</w:t>
            </w:r>
          </w:p>
        </w:tc>
        <w:tc>
          <w:tcPr>
            <w:tcW w:w="786" w:type="pct"/>
          </w:tcPr>
          <w:p w14:paraId="63152252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wie, czym są nazwy miejscowe</w:t>
            </w:r>
          </w:p>
          <w:p w14:paraId="3CD28E90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odmiany nazw miejscowych i nazw mieszkańców</w:t>
            </w:r>
          </w:p>
          <w:p w14:paraId="74B3FDEE" w14:textId="77777777" w:rsidR="006440E3" w:rsidRPr="00C76CA5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zna zasady zapisu nazw miejscowych i nazw mieszkańców</w:t>
            </w:r>
          </w:p>
        </w:tc>
        <w:tc>
          <w:tcPr>
            <w:tcW w:w="740" w:type="pct"/>
          </w:tcPr>
          <w:p w14:paraId="38218893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wyjaśnia, czym są nazwy miejscowe</w:t>
            </w:r>
          </w:p>
          <w:p w14:paraId="798145A4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odmiany nazw miejscowych i nazw mieszkańców</w:t>
            </w:r>
          </w:p>
          <w:p w14:paraId="6F59A766" w14:textId="77777777" w:rsidR="006440E3" w:rsidRPr="00C76CA5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podaje zasady zapisu nazw miejscowych i nazw mieszkańców</w:t>
            </w:r>
            <w:r w:rsidRPr="00C76CA5">
              <w:t xml:space="preserve"> </w:t>
            </w:r>
          </w:p>
        </w:tc>
        <w:tc>
          <w:tcPr>
            <w:tcW w:w="784" w:type="pct"/>
          </w:tcPr>
          <w:p w14:paraId="5D77F9F3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rozpoznaje nazwy miejscowe</w:t>
            </w:r>
          </w:p>
          <w:p w14:paraId="5EBCCFE5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odmiany nazw miejscowych i nazw mieszkańców</w:t>
            </w:r>
          </w:p>
          <w:p w14:paraId="0C805E42" w14:textId="77777777" w:rsidR="006440E3" w:rsidRPr="00C76CA5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stosuje zasady zapisu nazw miejscowych i nazw mieszkańców</w:t>
            </w:r>
          </w:p>
        </w:tc>
        <w:tc>
          <w:tcPr>
            <w:tcW w:w="765" w:type="pct"/>
          </w:tcPr>
          <w:p w14:paraId="33ACCA31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podaje przykłady nazw miejscowych</w:t>
            </w:r>
          </w:p>
          <w:p w14:paraId="06D586D5" w14:textId="77777777" w:rsidR="006440E3" w:rsidRDefault="006440E3" w:rsidP="00E4575F">
            <w:pPr>
              <w:pStyle w:val="Akapitzlist"/>
              <w:numPr>
                <w:ilvl w:val="0"/>
                <w:numId w:val="144"/>
              </w:numPr>
              <w:spacing w:before="60" w:after="60"/>
            </w:pPr>
            <w:r>
              <w:t>bezbłędnie odmienia nazwy miejscowe i nazwy mieszkańców</w:t>
            </w:r>
          </w:p>
          <w:p w14:paraId="48A2425D" w14:textId="77777777" w:rsidR="006440E3" w:rsidRPr="00C76CA5" w:rsidRDefault="006440E3" w:rsidP="00E4575F">
            <w:pPr>
              <w:pStyle w:val="Akapitzlist"/>
              <w:numPr>
                <w:ilvl w:val="0"/>
                <w:numId w:val="144"/>
              </w:numPr>
              <w:spacing w:after="60"/>
              <w:ind w:left="357" w:hanging="357"/>
              <w:contextualSpacing w:val="0"/>
            </w:pPr>
            <w:r>
              <w:t>bezbłędnie zapisuje nazwy miejscowe i nazwy mieszkańców</w:t>
            </w:r>
          </w:p>
        </w:tc>
        <w:tc>
          <w:tcPr>
            <w:tcW w:w="753" w:type="pct"/>
          </w:tcPr>
          <w:p w14:paraId="13D8D157" w14:textId="77777777" w:rsidR="006440E3" w:rsidRPr="00C76CA5" w:rsidRDefault="006440E3" w:rsidP="00E4575F">
            <w:pPr>
              <w:pStyle w:val="Akapitzlist"/>
              <w:numPr>
                <w:ilvl w:val="0"/>
                <w:numId w:val="144"/>
              </w:numPr>
              <w:spacing w:before="60"/>
              <w:ind w:left="357" w:hanging="357"/>
              <w:contextualSpacing w:val="0"/>
            </w:pPr>
            <w:r>
              <w:t>funkcjonalnie korzysta z wiedzy o nazwach miejscowych i nazwach mieszkańców</w:t>
            </w:r>
          </w:p>
        </w:tc>
      </w:tr>
      <w:tr w:rsidR="006440E3" w:rsidRPr="00C76CA5" w14:paraId="513F02DE" w14:textId="77777777" w:rsidTr="006440E3">
        <w:trPr>
          <w:cantSplit/>
        </w:trPr>
        <w:tc>
          <w:tcPr>
            <w:tcW w:w="208" w:type="pct"/>
          </w:tcPr>
          <w:p w14:paraId="5C28F77D" w14:textId="77777777" w:rsidR="006440E3" w:rsidRPr="00C76CA5" w:rsidRDefault="006440E3" w:rsidP="00E4575F">
            <w:pPr>
              <w:spacing w:before="60" w:after="60"/>
              <w:jc w:val="center"/>
            </w:pPr>
            <w:r>
              <w:lastRenderedPageBreak/>
              <w:t>102.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2AAB62D5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76. </w:t>
            </w:r>
            <w:r w:rsidRPr="00787F78">
              <w:rPr>
                <w:rFonts w:eastAsia="OpenSans-Regular" w:cs="Times New Roman"/>
                <w:b/>
                <w:color w:val="000000"/>
              </w:rPr>
              <w:t>Czego mi w życiu potrzeba?</w:t>
            </w:r>
          </w:p>
          <w:p w14:paraId="0BFB58DA" w14:textId="77777777" w:rsidR="006440E3" w:rsidRDefault="006440E3" w:rsidP="00E4575F">
            <w:pPr>
              <w:spacing w:before="60" w:after="60"/>
              <w:rPr>
                <w:rFonts w:eastAsia="OpenSans-Italic" w:cs="Times New Roman"/>
                <w:i/>
                <w:iCs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Stanisław Barańczak, </w:t>
            </w:r>
            <w:r w:rsidRPr="00A41FFF">
              <w:rPr>
                <w:rFonts w:eastAsia="OpenSans-Italic" w:cs="Times New Roman"/>
                <w:i/>
                <w:iCs/>
                <w:color w:val="000000"/>
              </w:rPr>
              <w:t>Jeżeli porcelana, to wyłącznie taka</w:t>
            </w:r>
          </w:p>
          <w:p w14:paraId="448C6402" w14:textId="77777777" w:rsidR="006440E3" w:rsidRPr="00C76CA5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58E57F23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kontekst biograficzny utworu</w:t>
            </w:r>
          </w:p>
          <w:p w14:paraId="774B3675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szuka informacji w tekście</w:t>
            </w:r>
          </w:p>
          <w:p w14:paraId="1B75110E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dostrzega puentę</w:t>
            </w:r>
          </w:p>
          <w:p w14:paraId="751C04F3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proste argumenty</w:t>
            </w:r>
          </w:p>
          <w:p w14:paraId="4EF6C754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zna zasady przekształcania tekstu</w:t>
            </w:r>
          </w:p>
          <w:p w14:paraId="6C49AE77" w14:textId="77777777" w:rsidR="006440E3" w:rsidRPr="00C76CA5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prosty list</w:t>
            </w:r>
          </w:p>
        </w:tc>
        <w:tc>
          <w:tcPr>
            <w:tcW w:w="740" w:type="pct"/>
          </w:tcPr>
          <w:p w14:paraId="61B6F9F9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rozpoznaje kontekst biograficzny utworu</w:t>
            </w:r>
          </w:p>
          <w:p w14:paraId="43A0B147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wydobywa informacje z tekstu</w:t>
            </w:r>
          </w:p>
          <w:p w14:paraId="06BDD93F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rozumie puentę</w:t>
            </w:r>
          </w:p>
          <w:p w14:paraId="3C44014E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argumenty</w:t>
            </w:r>
          </w:p>
          <w:p w14:paraId="17F2E8C0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przedstawia zasady przekształcania tekstu</w:t>
            </w:r>
          </w:p>
          <w:p w14:paraId="5CD7D84D" w14:textId="77777777" w:rsidR="006440E3" w:rsidRPr="00C76CA5" w:rsidRDefault="006440E3" w:rsidP="00E4575F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</w:t>
            </w:r>
          </w:p>
        </w:tc>
        <w:tc>
          <w:tcPr>
            <w:tcW w:w="784" w:type="pct"/>
          </w:tcPr>
          <w:p w14:paraId="5F91F7E8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wyjaśnia kontekst biograficzny utworu</w:t>
            </w:r>
          </w:p>
          <w:p w14:paraId="7DE07BBC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porządkuje informacje z tekstu </w:t>
            </w:r>
          </w:p>
          <w:p w14:paraId="27F7D030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objaśnia puentę</w:t>
            </w:r>
          </w:p>
          <w:p w14:paraId="68FA82B3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dobre argumenty</w:t>
            </w:r>
          </w:p>
          <w:p w14:paraId="6D74EEE2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stosuje zasady przekształcania tekstu</w:t>
            </w:r>
          </w:p>
          <w:p w14:paraId="39FD367C" w14:textId="77777777" w:rsidR="006440E3" w:rsidRPr="00C76CA5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pisze ciekawy list</w:t>
            </w:r>
          </w:p>
        </w:tc>
        <w:tc>
          <w:tcPr>
            <w:tcW w:w="765" w:type="pct"/>
          </w:tcPr>
          <w:p w14:paraId="421FF98E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omawia kontekst biograficzny utworu</w:t>
            </w:r>
          </w:p>
          <w:p w14:paraId="5FB59380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 xml:space="preserve">przetwarza informacje z tekstu </w:t>
            </w:r>
          </w:p>
          <w:p w14:paraId="53E88A50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interpretuje puentę</w:t>
            </w:r>
          </w:p>
          <w:p w14:paraId="1B0EFFB9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formułuje przekonujące argumenty</w:t>
            </w:r>
          </w:p>
          <w:p w14:paraId="29751BD3" w14:textId="77777777" w:rsidR="006440E3" w:rsidRDefault="006440E3" w:rsidP="00E4575F">
            <w:pPr>
              <w:pStyle w:val="Akapitzlist"/>
              <w:numPr>
                <w:ilvl w:val="0"/>
                <w:numId w:val="146"/>
              </w:numPr>
              <w:spacing w:before="60" w:after="60"/>
            </w:pPr>
            <w:r>
              <w:t>poprawnie i twórczo przekształca tekst</w:t>
            </w:r>
          </w:p>
          <w:p w14:paraId="0CB9294C" w14:textId="77777777" w:rsidR="006440E3" w:rsidRPr="00C76CA5" w:rsidRDefault="006440E3" w:rsidP="00E4575F">
            <w:pPr>
              <w:pStyle w:val="Akapitzlist"/>
              <w:numPr>
                <w:ilvl w:val="0"/>
                <w:numId w:val="146"/>
              </w:numPr>
              <w:spacing w:after="60"/>
              <w:ind w:left="357" w:hanging="357"/>
              <w:contextualSpacing w:val="0"/>
            </w:pPr>
            <w:r>
              <w:t>pisze list zgodnie ze wszystkimi wymogami</w:t>
            </w:r>
          </w:p>
        </w:tc>
        <w:tc>
          <w:tcPr>
            <w:tcW w:w="753" w:type="pct"/>
          </w:tcPr>
          <w:p w14:paraId="36721291" w14:textId="77777777" w:rsidR="006440E3" w:rsidRPr="00C76CA5" w:rsidRDefault="006440E3" w:rsidP="00E4575F">
            <w:pPr>
              <w:pStyle w:val="Akapitzlist"/>
              <w:numPr>
                <w:ilvl w:val="0"/>
                <w:numId w:val="146"/>
              </w:numPr>
              <w:spacing w:before="60"/>
              <w:ind w:left="357" w:hanging="357"/>
              <w:contextualSpacing w:val="0"/>
            </w:pPr>
            <w:r>
              <w:t>samodzielnie analizuje i interpretuje tekst</w:t>
            </w:r>
          </w:p>
        </w:tc>
      </w:tr>
      <w:tr w:rsidR="006440E3" w:rsidRPr="00C76CA5" w14:paraId="63834143" w14:textId="77777777" w:rsidTr="006440E3">
        <w:trPr>
          <w:cantSplit/>
        </w:trPr>
        <w:tc>
          <w:tcPr>
            <w:tcW w:w="208" w:type="pct"/>
          </w:tcPr>
          <w:p w14:paraId="795DCF58" w14:textId="77777777" w:rsidR="006440E3" w:rsidRPr="00C76CA5" w:rsidRDefault="006440E3" w:rsidP="00E4575F">
            <w:pPr>
              <w:spacing w:before="60" w:after="60"/>
              <w:jc w:val="center"/>
            </w:pPr>
            <w:r>
              <w:t>103.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1EE854DD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77. </w:t>
            </w:r>
            <w:r w:rsidRPr="00787F78">
              <w:rPr>
                <w:rFonts w:eastAsia="OpenSans-Regular" w:cs="Times New Roman"/>
                <w:b/>
                <w:color w:val="000000"/>
              </w:rPr>
              <w:t>Zależna czy niezależna? O</w:t>
            </w:r>
            <w:r>
              <w:rPr>
                <w:rFonts w:eastAsia="OpenSans-Regular" w:cs="Times New Roman"/>
                <w:b/>
                <w:color w:val="000000"/>
              </w:rPr>
              <w:t> </w:t>
            </w:r>
            <w:r w:rsidRPr="00787F78">
              <w:rPr>
                <w:rFonts w:eastAsia="OpenSans-Regular" w:cs="Times New Roman"/>
                <w:b/>
                <w:color w:val="000000"/>
              </w:rPr>
              <w:t>co chodzi z tą mową?</w:t>
            </w:r>
          </w:p>
          <w:p w14:paraId="520C595B" w14:textId="77777777" w:rsidR="006440E3" w:rsidRPr="00C76CA5" w:rsidRDefault="006440E3" w:rsidP="00E4575F">
            <w:pPr>
              <w:spacing w:before="60" w:after="60"/>
            </w:pPr>
            <w:r>
              <w:t>składnia</w:t>
            </w:r>
          </w:p>
        </w:tc>
        <w:tc>
          <w:tcPr>
            <w:tcW w:w="786" w:type="pct"/>
          </w:tcPr>
          <w:p w14:paraId="3ECCE54E" w14:textId="77777777" w:rsidR="006440E3" w:rsidRDefault="006440E3" w:rsidP="00E4575F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że jest mowa zależna i mowa niezależna</w:t>
            </w:r>
          </w:p>
          <w:p w14:paraId="5585B4BB" w14:textId="77777777" w:rsidR="006440E3" w:rsidRPr="00C76CA5" w:rsidRDefault="006440E3" w:rsidP="00E4575F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wie, jak przekształcić wypowiedź</w:t>
            </w:r>
          </w:p>
        </w:tc>
        <w:tc>
          <w:tcPr>
            <w:tcW w:w="740" w:type="pct"/>
          </w:tcPr>
          <w:p w14:paraId="05734A25" w14:textId="77777777" w:rsidR="006440E3" w:rsidRDefault="006440E3" w:rsidP="00E4575F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odróżnia mowę zależną od mowy niezależnej</w:t>
            </w:r>
          </w:p>
          <w:p w14:paraId="32F0299C" w14:textId="77777777" w:rsidR="006440E3" w:rsidRPr="00C76CA5" w:rsidRDefault="006440E3" w:rsidP="00E4575F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przekształca wypowiedź</w:t>
            </w:r>
          </w:p>
        </w:tc>
        <w:tc>
          <w:tcPr>
            <w:tcW w:w="784" w:type="pct"/>
          </w:tcPr>
          <w:p w14:paraId="42791A0B" w14:textId="77777777" w:rsidR="006440E3" w:rsidRDefault="006440E3" w:rsidP="00E4575F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określa różnice między mową zależną a mową niezależną</w:t>
            </w:r>
          </w:p>
          <w:p w14:paraId="3AE8DFB4" w14:textId="77777777" w:rsidR="006440E3" w:rsidRPr="00C76CA5" w:rsidRDefault="006440E3" w:rsidP="00E4575F">
            <w:pPr>
              <w:pStyle w:val="Akapitzlist"/>
              <w:numPr>
                <w:ilvl w:val="0"/>
                <w:numId w:val="147"/>
              </w:numPr>
              <w:spacing w:before="60" w:after="60"/>
            </w:pPr>
            <w:r>
              <w:t>poprawnie przekształca wypowiedź</w:t>
            </w:r>
          </w:p>
        </w:tc>
        <w:tc>
          <w:tcPr>
            <w:tcW w:w="765" w:type="pct"/>
          </w:tcPr>
          <w:p w14:paraId="12DACFB7" w14:textId="77777777" w:rsidR="006440E3" w:rsidRDefault="006440E3" w:rsidP="00E4575F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omawia różnice między mową zależną a mową niezależną</w:t>
            </w:r>
          </w:p>
          <w:p w14:paraId="6F5F525B" w14:textId="77777777" w:rsidR="006440E3" w:rsidRPr="00C76CA5" w:rsidRDefault="006440E3" w:rsidP="00E4575F">
            <w:pPr>
              <w:pStyle w:val="Akapitzlist"/>
              <w:numPr>
                <w:ilvl w:val="0"/>
                <w:numId w:val="147"/>
              </w:numPr>
              <w:spacing w:after="60"/>
              <w:ind w:left="357" w:hanging="357"/>
              <w:contextualSpacing w:val="0"/>
            </w:pPr>
            <w:r>
              <w:t>przekształca wypowiedź poprawnie i twórczo</w:t>
            </w:r>
          </w:p>
        </w:tc>
        <w:tc>
          <w:tcPr>
            <w:tcW w:w="753" w:type="pct"/>
          </w:tcPr>
          <w:p w14:paraId="36E753B6" w14:textId="77777777" w:rsidR="006440E3" w:rsidRPr="00C76CA5" w:rsidRDefault="006440E3" w:rsidP="00E4575F">
            <w:pPr>
              <w:pStyle w:val="Akapitzlist"/>
              <w:numPr>
                <w:ilvl w:val="0"/>
                <w:numId w:val="147"/>
              </w:numPr>
              <w:spacing w:before="60"/>
              <w:ind w:left="357" w:hanging="357"/>
              <w:contextualSpacing w:val="0"/>
            </w:pPr>
            <w:r>
              <w:t>funkcjonalnie korzysta z wiedzy o mowie zależnej i mowie niezależnej</w:t>
            </w:r>
          </w:p>
        </w:tc>
      </w:tr>
      <w:tr w:rsidR="006440E3" w:rsidRPr="00C76CA5" w14:paraId="7C2E6AFF" w14:textId="77777777" w:rsidTr="006440E3">
        <w:trPr>
          <w:cantSplit/>
        </w:trPr>
        <w:tc>
          <w:tcPr>
            <w:tcW w:w="208" w:type="pct"/>
          </w:tcPr>
          <w:p w14:paraId="3D6B8081" w14:textId="77777777" w:rsidR="006440E3" w:rsidRPr="00C76CA5" w:rsidRDefault="006440E3" w:rsidP="00E4575F">
            <w:pPr>
              <w:spacing w:before="60" w:after="60"/>
              <w:jc w:val="center"/>
            </w:pPr>
            <w:r>
              <w:lastRenderedPageBreak/>
              <w:t>104.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02DB48C" w14:textId="77777777" w:rsidR="006440E3" w:rsidRPr="00787F78" w:rsidRDefault="006440E3" w:rsidP="00E4575F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78. </w:t>
            </w:r>
            <w:r w:rsidRPr="00787F78">
              <w:rPr>
                <w:rFonts w:eastAsia="OpenSans-Regular" w:cs="Times New Roman"/>
                <w:b/>
                <w:color w:val="000000"/>
              </w:rPr>
              <w:t>Wielkie czyny małego chłopca</w:t>
            </w:r>
          </w:p>
          <w:p w14:paraId="547436F9" w14:textId="77777777" w:rsidR="006440E3" w:rsidRDefault="006440E3" w:rsidP="00E4575F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 w:rsidRPr="00A41FFF">
              <w:rPr>
                <w:rFonts w:eastAsia="OpenSans-Regular" w:cs="Times New Roman"/>
                <w:color w:val="000000"/>
              </w:rPr>
              <w:t xml:space="preserve">Francesco </w:t>
            </w:r>
            <w:proofErr w:type="spellStart"/>
            <w:r w:rsidRPr="00A41FFF">
              <w:rPr>
                <w:rFonts w:eastAsia="OpenSans-Regular" w:cs="Times New Roman"/>
                <w:color w:val="000000"/>
              </w:rPr>
              <w:t>D’Adamo</w:t>
            </w:r>
            <w:proofErr w:type="spellEnd"/>
            <w:r w:rsidRPr="00A41FFF">
              <w:rPr>
                <w:rFonts w:eastAsia="OpenSans-Regular" w:cs="Times New Roman"/>
                <w:color w:val="000000"/>
              </w:rPr>
              <w:t xml:space="preserve">, </w:t>
            </w:r>
            <w:proofErr w:type="spellStart"/>
            <w:r w:rsidRPr="00A41FFF">
              <w:rPr>
                <w:rFonts w:eastAsia="OpenSans-Italic" w:cs="Times New Roman"/>
                <w:i/>
                <w:iCs/>
                <w:color w:val="000000"/>
              </w:rPr>
              <w:t>Iqbal</w:t>
            </w:r>
            <w:proofErr w:type="spellEnd"/>
            <w:r w:rsidRPr="00A41FFF"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 w:rsidRPr="00A41FFF">
              <w:rPr>
                <w:rFonts w:eastAsia="OpenSans-Regular" w:cs="Times New Roman"/>
                <w:color w:val="000000"/>
              </w:rPr>
              <w:t>(fragmenty)</w:t>
            </w:r>
          </w:p>
          <w:p w14:paraId="096DDFAD" w14:textId="77777777" w:rsidR="006440E3" w:rsidRPr="00C76CA5" w:rsidRDefault="006440E3" w:rsidP="00E4575F">
            <w:pPr>
              <w:spacing w:before="60" w:after="60"/>
            </w:pPr>
          </w:p>
        </w:tc>
        <w:tc>
          <w:tcPr>
            <w:tcW w:w="786" w:type="pct"/>
          </w:tcPr>
          <w:p w14:paraId="572AB4EE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szuka informacji w tekście</w:t>
            </w:r>
          </w:p>
          <w:p w14:paraId="1C6BFA6F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zna bohatera</w:t>
            </w:r>
          </w:p>
          <w:p w14:paraId="75734458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dostrzega w tekście powtórzenia</w:t>
            </w:r>
          </w:p>
          <w:p w14:paraId="6211E3DF" w14:textId="77777777" w:rsidR="006440E3" w:rsidRPr="00C76CA5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proste opinię</w:t>
            </w:r>
          </w:p>
        </w:tc>
        <w:tc>
          <w:tcPr>
            <w:tcW w:w="740" w:type="pct"/>
          </w:tcPr>
          <w:p w14:paraId="635FBE3F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znajduje informacje w tekście</w:t>
            </w:r>
          </w:p>
          <w:p w14:paraId="6B1267BA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wypowiada się na temat bohatera</w:t>
            </w:r>
          </w:p>
          <w:p w14:paraId="3C22398A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wskazuje w tekście powtórzenia</w:t>
            </w:r>
          </w:p>
          <w:p w14:paraId="08063D6D" w14:textId="77777777" w:rsidR="006440E3" w:rsidRPr="00C76CA5" w:rsidRDefault="006440E3" w:rsidP="00E4575F">
            <w:pPr>
              <w:pStyle w:val="Akapitzlist"/>
              <w:numPr>
                <w:ilvl w:val="0"/>
                <w:numId w:val="148"/>
              </w:numPr>
              <w:spacing w:after="60"/>
              <w:ind w:left="357" w:hanging="357"/>
              <w:contextualSpacing w:val="0"/>
            </w:pPr>
            <w:r>
              <w:t>wyraża opinię</w:t>
            </w:r>
          </w:p>
        </w:tc>
        <w:tc>
          <w:tcPr>
            <w:tcW w:w="784" w:type="pct"/>
          </w:tcPr>
          <w:p w14:paraId="726F2D5A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porządkuje informacje z tekstu</w:t>
            </w:r>
          </w:p>
          <w:p w14:paraId="2E2BBCB9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przedstawia bohatera</w:t>
            </w:r>
          </w:p>
          <w:p w14:paraId="5EF3D5C1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określa funkcję powtórzeń</w:t>
            </w:r>
          </w:p>
          <w:p w14:paraId="4B5C3111" w14:textId="77777777" w:rsidR="006440E3" w:rsidRPr="00C76CA5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wyraża przekonujące opinie</w:t>
            </w:r>
          </w:p>
        </w:tc>
        <w:tc>
          <w:tcPr>
            <w:tcW w:w="765" w:type="pct"/>
          </w:tcPr>
          <w:p w14:paraId="2AD33EDB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>przetwarza informacje z tekstu</w:t>
            </w:r>
          </w:p>
          <w:p w14:paraId="051F1DB2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charakteryzuje bohatera</w:t>
            </w:r>
          </w:p>
          <w:p w14:paraId="15C2E9BE" w14:textId="77777777" w:rsidR="006440E3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omawia funkcję powtórzeń</w:t>
            </w:r>
          </w:p>
          <w:p w14:paraId="718DDAB6" w14:textId="77777777" w:rsidR="006440E3" w:rsidRPr="00C76CA5" w:rsidRDefault="006440E3" w:rsidP="00E4575F">
            <w:pPr>
              <w:pStyle w:val="Akapitzlist"/>
              <w:numPr>
                <w:ilvl w:val="0"/>
                <w:numId w:val="148"/>
              </w:numPr>
              <w:spacing w:before="60" w:after="60"/>
            </w:pPr>
            <w:r>
              <w:t>rzeczowo uzasadnia swoje opinie</w:t>
            </w:r>
          </w:p>
        </w:tc>
        <w:tc>
          <w:tcPr>
            <w:tcW w:w="753" w:type="pct"/>
          </w:tcPr>
          <w:p w14:paraId="6A0C7D43" w14:textId="77777777" w:rsidR="006440E3" w:rsidRPr="00C76CA5" w:rsidRDefault="006440E3" w:rsidP="00E4575F">
            <w:pPr>
              <w:pStyle w:val="Akapitzlist"/>
              <w:numPr>
                <w:ilvl w:val="0"/>
                <w:numId w:val="148"/>
              </w:numPr>
              <w:spacing w:before="60"/>
              <w:ind w:left="357" w:hanging="357"/>
              <w:contextualSpacing w:val="0"/>
            </w:pPr>
            <w:r>
              <w:t xml:space="preserve">samodzielnie analizuje i interpretuje tekst </w:t>
            </w:r>
          </w:p>
        </w:tc>
      </w:tr>
      <w:tr w:rsidR="006440E3" w:rsidRPr="00C76CA5" w14:paraId="27784A8A" w14:textId="77777777" w:rsidTr="006440E3">
        <w:trPr>
          <w:cantSplit/>
        </w:trPr>
        <w:tc>
          <w:tcPr>
            <w:tcW w:w="208" w:type="pct"/>
          </w:tcPr>
          <w:p w14:paraId="1BCBBBEA" w14:textId="77777777" w:rsidR="006440E3" w:rsidRPr="00C76CA5" w:rsidRDefault="006440E3" w:rsidP="00E4575F">
            <w:pPr>
              <w:spacing w:before="60" w:after="60"/>
              <w:jc w:val="center"/>
            </w:pPr>
            <w:r>
              <w:t>105.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71F4BC79" w14:textId="77777777" w:rsidR="006440E3" w:rsidRPr="00787F78" w:rsidRDefault="006440E3" w:rsidP="00E4575F">
            <w:pPr>
              <w:spacing w:before="60" w:after="60"/>
              <w:rPr>
                <w:b/>
              </w:rPr>
            </w:pPr>
            <w:r>
              <w:rPr>
                <w:rFonts w:eastAsia="OpenSans-Regular" w:cs="Times New Roman"/>
                <w:b/>
                <w:color w:val="000000"/>
              </w:rPr>
              <w:t xml:space="preserve">79. </w:t>
            </w:r>
            <w:r w:rsidRPr="00787F78">
              <w:rPr>
                <w:rFonts w:eastAsia="OpenSans-Regular" w:cs="Times New Roman"/>
                <w:b/>
                <w:color w:val="000000"/>
              </w:rPr>
              <w:t>Młodzież w akcji!</w:t>
            </w:r>
          </w:p>
          <w:p w14:paraId="54EF5E33" w14:textId="77777777" w:rsidR="006440E3" w:rsidRPr="00C76CA5" w:rsidRDefault="006440E3" w:rsidP="00E4575F">
            <w:pPr>
              <w:spacing w:before="60" w:after="60"/>
            </w:pPr>
            <w:r>
              <w:t>kampania społeczna</w:t>
            </w:r>
          </w:p>
        </w:tc>
        <w:tc>
          <w:tcPr>
            <w:tcW w:w="786" w:type="pct"/>
          </w:tcPr>
          <w:p w14:paraId="7DFDA842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kampania społeczna</w:t>
            </w:r>
          </w:p>
          <w:p w14:paraId="072CF519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kojarzy etapy przygotowania kampanii społecznej</w:t>
            </w:r>
          </w:p>
          <w:p w14:paraId="62C38324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wie, czym jest hasło kampanii społecznej</w:t>
            </w:r>
          </w:p>
          <w:p w14:paraId="018AEBBA" w14:textId="77777777" w:rsidR="006440E3" w:rsidRPr="00C76CA5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biernie uczestniczy w przygotowaniu kampanii społecznej</w:t>
            </w:r>
          </w:p>
        </w:tc>
        <w:tc>
          <w:tcPr>
            <w:tcW w:w="740" w:type="pct"/>
          </w:tcPr>
          <w:p w14:paraId="4981E469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rozumie znaczenie kampanii społecznej</w:t>
            </w:r>
          </w:p>
          <w:p w14:paraId="17245F93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zna etapy przygotowania kampanii społecznej</w:t>
            </w:r>
          </w:p>
          <w:p w14:paraId="697337A8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podaje przykłady haseł kampanii społecznych</w:t>
            </w:r>
          </w:p>
          <w:p w14:paraId="042B1D26" w14:textId="77777777" w:rsidR="006440E3" w:rsidRPr="00C76CA5" w:rsidRDefault="006440E3" w:rsidP="00E4575F">
            <w:pPr>
              <w:pStyle w:val="Akapitzlist"/>
              <w:numPr>
                <w:ilvl w:val="0"/>
                <w:numId w:val="149"/>
              </w:numPr>
              <w:spacing w:after="60"/>
              <w:ind w:left="357" w:hanging="357"/>
              <w:contextualSpacing w:val="0"/>
            </w:pPr>
            <w:r>
              <w:t>uczestniczy w przygotowaniu kampanii społecznej</w:t>
            </w:r>
          </w:p>
        </w:tc>
        <w:tc>
          <w:tcPr>
            <w:tcW w:w="784" w:type="pct"/>
          </w:tcPr>
          <w:p w14:paraId="0509EA9D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wyjaśnia znaczenie kampanii społecznej</w:t>
            </w:r>
          </w:p>
          <w:p w14:paraId="687A382A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wylicza etapy przygotowania kampanii społecznej</w:t>
            </w:r>
          </w:p>
          <w:p w14:paraId="33C986C3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objaśnia hasła różnych kampanii społecznych</w:t>
            </w:r>
          </w:p>
          <w:p w14:paraId="5543C912" w14:textId="77777777" w:rsidR="006440E3" w:rsidRPr="00C76CA5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bierze czynny udział w przygotowaniu kampanii społecznej</w:t>
            </w:r>
          </w:p>
        </w:tc>
        <w:tc>
          <w:tcPr>
            <w:tcW w:w="765" w:type="pct"/>
          </w:tcPr>
          <w:p w14:paraId="24859666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określa funkcje kampanii społecznych</w:t>
            </w:r>
          </w:p>
          <w:p w14:paraId="33E79F3F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omawia etapy przygotowania kampanii społecznej</w:t>
            </w:r>
          </w:p>
          <w:p w14:paraId="57D505B5" w14:textId="77777777" w:rsidR="006440E3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 xml:space="preserve">proponuje własne hasło kampanii społecznej </w:t>
            </w:r>
          </w:p>
          <w:p w14:paraId="2248D815" w14:textId="77777777" w:rsidR="006440E3" w:rsidRPr="00C76CA5" w:rsidRDefault="006440E3" w:rsidP="00E4575F">
            <w:pPr>
              <w:pStyle w:val="Akapitzlist"/>
              <w:numPr>
                <w:ilvl w:val="0"/>
                <w:numId w:val="149"/>
              </w:numPr>
              <w:spacing w:before="60" w:after="60"/>
            </w:pPr>
            <w:r>
              <w:t>projektuje kampanię społeczną</w:t>
            </w:r>
          </w:p>
        </w:tc>
        <w:tc>
          <w:tcPr>
            <w:tcW w:w="753" w:type="pct"/>
          </w:tcPr>
          <w:p w14:paraId="5F96639C" w14:textId="77777777" w:rsidR="006440E3" w:rsidRPr="00C76CA5" w:rsidRDefault="006440E3" w:rsidP="00E4575F">
            <w:pPr>
              <w:pStyle w:val="Akapitzlist"/>
              <w:numPr>
                <w:ilvl w:val="0"/>
                <w:numId w:val="149"/>
              </w:numPr>
              <w:spacing w:before="60"/>
              <w:ind w:left="357" w:hanging="357"/>
              <w:contextualSpacing w:val="0"/>
            </w:pPr>
            <w:r>
              <w:t>realizuje własny projekt kampanii społecznej</w:t>
            </w:r>
          </w:p>
        </w:tc>
      </w:tr>
      <w:tr w:rsidR="006440E3" w:rsidRPr="00C76CA5" w14:paraId="645B0527" w14:textId="77777777" w:rsidTr="006440E3">
        <w:trPr>
          <w:cantSplit/>
          <w:trHeight w:val="65"/>
        </w:trPr>
        <w:tc>
          <w:tcPr>
            <w:tcW w:w="208" w:type="pct"/>
          </w:tcPr>
          <w:p w14:paraId="4CD05511" w14:textId="77777777" w:rsidR="006440E3" w:rsidRPr="00C76CA5" w:rsidRDefault="006440E3" w:rsidP="00E4575F">
            <w:pPr>
              <w:spacing w:before="60" w:after="60"/>
              <w:jc w:val="center"/>
            </w:pPr>
            <w:r>
              <w:lastRenderedPageBreak/>
              <w:t>106.</w:t>
            </w:r>
          </w:p>
        </w:tc>
        <w:tc>
          <w:tcPr>
            <w:tcW w:w="964" w:type="pct"/>
            <w:shd w:val="clear" w:color="auto" w:fill="FDE9D9" w:themeFill="accent6" w:themeFillTint="33"/>
          </w:tcPr>
          <w:p w14:paraId="6F5C4B35" w14:textId="77777777" w:rsidR="006440E3" w:rsidRPr="00C76CA5" w:rsidRDefault="006440E3" w:rsidP="00E4575F">
            <w:pPr>
              <w:spacing w:before="60" w:after="60"/>
            </w:pPr>
            <w:r w:rsidRPr="00AB48B7">
              <w:rPr>
                <w:b/>
              </w:rPr>
              <w:t xml:space="preserve">80. Wrażliwość. </w:t>
            </w:r>
            <w:r w:rsidRPr="00787F78">
              <w:rPr>
                <w:b/>
              </w:rPr>
              <w:t>Podsumowanie rozdziału VII</w:t>
            </w:r>
          </w:p>
        </w:tc>
        <w:tc>
          <w:tcPr>
            <w:tcW w:w="786" w:type="pct"/>
          </w:tcPr>
          <w:p w14:paraId="42BE2EE2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</w:t>
            </w:r>
            <w:r w:rsidRPr="002616C0">
              <w:rPr>
                <w:i/>
                <w:iCs/>
              </w:rPr>
              <w:t>Stepy akermańskie</w:t>
            </w:r>
          </w:p>
          <w:p w14:paraId="15196D0B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zna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0B7909C7" w14:textId="77777777" w:rsidR="006440E3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rozróżnia mowę zależną i mowę niezależną</w:t>
            </w:r>
          </w:p>
          <w:p w14:paraId="3D78D569" w14:textId="77777777" w:rsidR="006440E3" w:rsidRPr="00C76CA5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ma wiedzę o sposobach wzbogacania słownictwa i nazwach miejscowych</w:t>
            </w:r>
          </w:p>
        </w:tc>
        <w:tc>
          <w:tcPr>
            <w:tcW w:w="740" w:type="pct"/>
          </w:tcPr>
          <w:p w14:paraId="5F9FE6DF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rozumie </w:t>
            </w:r>
            <w:r w:rsidRPr="002616C0">
              <w:rPr>
                <w:i/>
                <w:iCs/>
              </w:rPr>
              <w:t>Stepy akermańskie</w:t>
            </w:r>
          </w:p>
          <w:p w14:paraId="1468EF07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rozumie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18A6963E" w14:textId="77777777" w:rsidR="006440E3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podaje przykłady mowy zależnej i mowy niezależnej</w:t>
            </w:r>
          </w:p>
          <w:p w14:paraId="49DE92ED" w14:textId="77777777" w:rsidR="006440E3" w:rsidRPr="00C76CA5" w:rsidRDefault="006440E3" w:rsidP="00E4575F">
            <w:pPr>
              <w:pStyle w:val="Akapitzlist"/>
              <w:numPr>
                <w:ilvl w:val="0"/>
                <w:numId w:val="145"/>
              </w:numPr>
              <w:spacing w:after="60"/>
              <w:ind w:left="357" w:hanging="357"/>
              <w:contextualSpacing w:val="0"/>
            </w:pPr>
            <w:r>
              <w:t>dysponuje wiedzą o sposobach wzbogacania słownictwa i nazwach miejscowych</w:t>
            </w:r>
          </w:p>
        </w:tc>
        <w:tc>
          <w:tcPr>
            <w:tcW w:w="784" w:type="pct"/>
          </w:tcPr>
          <w:p w14:paraId="7AB77618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omawia </w:t>
            </w:r>
            <w:r w:rsidRPr="002616C0">
              <w:rPr>
                <w:i/>
                <w:iCs/>
              </w:rPr>
              <w:t>Stepy akermańskie</w:t>
            </w:r>
          </w:p>
          <w:p w14:paraId="6B3A7B6A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objaśnia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3D9D85B9" w14:textId="77777777" w:rsidR="006440E3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zna funkcje mowy zależnej i niezależnej</w:t>
            </w:r>
          </w:p>
          <w:p w14:paraId="5F1FD98E" w14:textId="77777777" w:rsidR="006440E3" w:rsidRPr="00C76CA5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wykorzystuje wiedzę o sposobach wzbogacania słownictwa i nazwach miejscowych</w:t>
            </w:r>
          </w:p>
        </w:tc>
        <w:tc>
          <w:tcPr>
            <w:tcW w:w="765" w:type="pct"/>
          </w:tcPr>
          <w:p w14:paraId="63EA0423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 xml:space="preserve">interpretuje </w:t>
            </w:r>
            <w:r w:rsidRPr="002616C0">
              <w:rPr>
                <w:i/>
                <w:iCs/>
              </w:rPr>
              <w:t>Stepy akermańskie</w:t>
            </w:r>
          </w:p>
          <w:p w14:paraId="23AD8D9B" w14:textId="77777777" w:rsidR="006440E3" w:rsidRPr="002616C0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 xml:space="preserve">definiuje pojęcia </w:t>
            </w:r>
            <w:r w:rsidRPr="002616C0">
              <w:rPr>
                <w:i/>
                <w:iCs/>
              </w:rPr>
              <w:t>estetyka</w:t>
            </w:r>
            <w:r>
              <w:t xml:space="preserve">, </w:t>
            </w:r>
            <w:r w:rsidRPr="002616C0">
              <w:rPr>
                <w:i/>
                <w:iCs/>
              </w:rPr>
              <w:t>paradoks</w:t>
            </w:r>
            <w:r>
              <w:t xml:space="preserve">, </w:t>
            </w:r>
            <w:r w:rsidRPr="002616C0">
              <w:rPr>
                <w:i/>
                <w:iCs/>
              </w:rPr>
              <w:t>peryfraza</w:t>
            </w:r>
            <w:r>
              <w:t xml:space="preserve">, </w:t>
            </w:r>
            <w:r w:rsidRPr="002616C0">
              <w:rPr>
                <w:i/>
                <w:iCs/>
              </w:rPr>
              <w:t>sonet</w:t>
            </w:r>
          </w:p>
          <w:p w14:paraId="541E3372" w14:textId="77777777" w:rsidR="006440E3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przekształca mowę zależną w niezależną i odwrotnie</w:t>
            </w:r>
          </w:p>
          <w:p w14:paraId="25A888D6" w14:textId="77777777" w:rsidR="006440E3" w:rsidRPr="00C76CA5" w:rsidRDefault="006440E3" w:rsidP="00E4575F">
            <w:pPr>
              <w:pStyle w:val="Akapitzlist"/>
              <w:numPr>
                <w:ilvl w:val="0"/>
                <w:numId w:val="145"/>
              </w:numPr>
              <w:spacing w:before="60" w:after="60"/>
            </w:pPr>
            <w:r>
              <w:t>funkcjonalnie korzysta z wiedzy o sposobach wzbogacania słownictwa i nazwach miejscowych</w:t>
            </w:r>
          </w:p>
        </w:tc>
        <w:tc>
          <w:tcPr>
            <w:tcW w:w="753" w:type="pct"/>
          </w:tcPr>
          <w:p w14:paraId="4D964D36" w14:textId="77777777" w:rsidR="006440E3" w:rsidRDefault="006440E3" w:rsidP="00E4575F">
            <w:pPr>
              <w:pStyle w:val="Akapitzlist"/>
              <w:numPr>
                <w:ilvl w:val="0"/>
                <w:numId w:val="145"/>
              </w:numPr>
              <w:spacing w:before="60"/>
              <w:ind w:left="357" w:hanging="357"/>
              <w:contextualSpacing w:val="0"/>
            </w:pPr>
            <w:r>
              <w:t>samodzielnie omawia materiał zawarty w rozdziale VII</w:t>
            </w:r>
          </w:p>
          <w:p w14:paraId="1A1CF7CC" w14:textId="77777777" w:rsidR="006440E3" w:rsidRPr="00C76CA5" w:rsidRDefault="006440E3" w:rsidP="00E4575F">
            <w:pPr>
              <w:spacing w:before="60" w:after="60"/>
            </w:pPr>
          </w:p>
        </w:tc>
      </w:tr>
    </w:tbl>
    <w:p w14:paraId="12E1A447" w14:textId="77777777" w:rsidR="006440E3" w:rsidRPr="00CB199E" w:rsidRDefault="006440E3" w:rsidP="006440E3"/>
    <w:p w14:paraId="66A467D4" w14:textId="5819DA4E" w:rsidR="002679A6" w:rsidRPr="00CB199E" w:rsidRDefault="002679A6" w:rsidP="00CB199E"/>
    <w:sectPr w:rsidR="002679A6" w:rsidRPr="00CB199E" w:rsidSect="00A36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DC9A" w14:textId="77777777" w:rsidR="00A36F3C" w:rsidRDefault="00A36F3C" w:rsidP="00285D6F">
      <w:pPr>
        <w:spacing w:after="0" w:line="240" w:lineRule="auto"/>
      </w:pPr>
      <w:r>
        <w:separator/>
      </w:r>
    </w:p>
  </w:endnote>
  <w:endnote w:type="continuationSeparator" w:id="0">
    <w:p w14:paraId="35E1B41B" w14:textId="77777777" w:rsidR="00A36F3C" w:rsidRDefault="00A36F3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ans-Itali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E557" w14:textId="77777777" w:rsidR="00CB199E" w:rsidRDefault="00CB1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5134A" id="Łącznik prostoliniowy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E34DA10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CB199E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CB199E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EDC7C" id="Łącznik prostoliniowy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030CE">
      <w:rPr>
        <w:noProof/>
      </w:rPr>
      <w:t>1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2760" w14:textId="77777777" w:rsidR="00CB199E" w:rsidRDefault="00CB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D49F" w14:textId="77777777" w:rsidR="00A36F3C" w:rsidRDefault="00A36F3C" w:rsidP="00285D6F">
      <w:pPr>
        <w:spacing w:after="0" w:line="240" w:lineRule="auto"/>
      </w:pPr>
      <w:r>
        <w:separator/>
      </w:r>
    </w:p>
  </w:footnote>
  <w:footnote w:type="continuationSeparator" w:id="0">
    <w:p w14:paraId="169AF451" w14:textId="77777777" w:rsidR="00A36F3C" w:rsidRDefault="00A36F3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B440" w14:textId="77777777" w:rsidR="00CB199E" w:rsidRDefault="00CB19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1EFA75D" wp14:editId="0E306E25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E04A758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CB199E">
      <w:rPr>
        <w:rFonts w:asciiTheme="minorHAnsi" w:hAnsiTheme="minorHAnsi" w:cstheme="minorHAnsi"/>
        <w:b/>
        <w:b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Język polski | Klasa </w:t>
    </w:r>
    <w:r w:rsidR="00CB199E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CB199E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1EBB" w14:textId="77777777" w:rsidR="00CB199E" w:rsidRDefault="00CB1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30F4"/>
    <w:multiLevelType w:val="hybridMultilevel"/>
    <w:tmpl w:val="D220BC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A30937"/>
    <w:multiLevelType w:val="hybridMultilevel"/>
    <w:tmpl w:val="77FECA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0B663E"/>
    <w:multiLevelType w:val="hybridMultilevel"/>
    <w:tmpl w:val="924020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082EAE"/>
    <w:multiLevelType w:val="hybridMultilevel"/>
    <w:tmpl w:val="2924B6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A000C"/>
    <w:multiLevelType w:val="hybridMultilevel"/>
    <w:tmpl w:val="12FA7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F0339"/>
    <w:multiLevelType w:val="hybridMultilevel"/>
    <w:tmpl w:val="F420127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2B1D91"/>
    <w:multiLevelType w:val="hybridMultilevel"/>
    <w:tmpl w:val="E5822B7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32783F"/>
    <w:multiLevelType w:val="hybridMultilevel"/>
    <w:tmpl w:val="C26C200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9B2D98"/>
    <w:multiLevelType w:val="hybridMultilevel"/>
    <w:tmpl w:val="5DE241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F3785F"/>
    <w:multiLevelType w:val="hybridMultilevel"/>
    <w:tmpl w:val="4AF069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D06610"/>
    <w:multiLevelType w:val="hybridMultilevel"/>
    <w:tmpl w:val="9E0CC3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D904D0"/>
    <w:multiLevelType w:val="hybridMultilevel"/>
    <w:tmpl w:val="C36A45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29E4E5B"/>
    <w:multiLevelType w:val="hybridMultilevel"/>
    <w:tmpl w:val="58504F1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507C76"/>
    <w:multiLevelType w:val="hybridMultilevel"/>
    <w:tmpl w:val="116A683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5BA7D41"/>
    <w:multiLevelType w:val="hybridMultilevel"/>
    <w:tmpl w:val="29C0096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608497D"/>
    <w:multiLevelType w:val="hybridMultilevel"/>
    <w:tmpl w:val="555E5C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70641F7"/>
    <w:multiLevelType w:val="hybridMultilevel"/>
    <w:tmpl w:val="6BB47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771645F"/>
    <w:multiLevelType w:val="hybridMultilevel"/>
    <w:tmpl w:val="852C82A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DF6005"/>
    <w:multiLevelType w:val="hybridMultilevel"/>
    <w:tmpl w:val="E8B4CA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363CEE"/>
    <w:multiLevelType w:val="hybridMultilevel"/>
    <w:tmpl w:val="078AB60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1F4285"/>
    <w:multiLevelType w:val="hybridMultilevel"/>
    <w:tmpl w:val="633C79B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0892D69"/>
    <w:multiLevelType w:val="hybridMultilevel"/>
    <w:tmpl w:val="EA54392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50D61"/>
    <w:multiLevelType w:val="hybridMultilevel"/>
    <w:tmpl w:val="D8F499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1A46DA1"/>
    <w:multiLevelType w:val="hybridMultilevel"/>
    <w:tmpl w:val="2070CD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56A26F3"/>
    <w:multiLevelType w:val="hybridMultilevel"/>
    <w:tmpl w:val="DC1254D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A2E03D2"/>
    <w:multiLevelType w:val="hybridMultilevel"/>
    <w:tmpl w:val="9D2046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E67332"/>
    <w:multiLevelType w:val="hybridMultilevel"/>
    <w:tmpl w:val="F28227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1A73C65"/>
    <w:multiLevelType w:val="hybridMultilevel"/>
    <w:tmpl w:val="4BA431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1EF7A28"/>
    <w:multiLevelType w:val="hybridMultilevel"/>
    <w:tmpl w:val="E4E021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A63976"/>
    <w:multiLevelType w:val="hybridMultilevel"/>
    <w:tmpl w:val="DAE6231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BB90812"/>
    <w:multiLevelType w:val="hybridMultilevel"/>
    <w:tmpl w:val="EC3A04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BF20F20"/>
    <w:multiLevelType w:val="hybridMultilevel"/>
    <w:tmpl w:val="FB4C5D5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3F7371"/>
    <w:multiLevelType w:val="hybridMultilevel"/>
    <w:tmpl w:val="7EBC81F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D524C1E"/>
    <w:multiLevelType w:val="hybridMultilevel"/>
    <w:tmpl w:val="D1BA4D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0486C0F"/>
    <w:multiLevelType w:val="hybridMultilevel"/>
    <w:tmpl w:val="BF6C27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7835B9C"/>
    <w:multiLevelType w:val="hybridMultilevel"/>
    <w:tmpl w:val="C8A0188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B45FAF"/>
    <w:multiLevelType w:val="hybridMultilevel"/>
    <w:tmpl w:val="E8F23F1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B56100C"/>
    <w:multiLevelType w:val="hybridMultilevel"/>
    <w:tmpl w:val="439C23E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BC667AA"/>
    <w:multiLevelType w:val="hybridMultilevel"/>
    <w:tmpl w:val="876CD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E4778F0"/>
    <w:multiLevelType w:val="hybridMultilevel"/>
    <w:tmpl w:val="BE72C9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1064D6E"/>
    <w:multiLevelType w:val="hybridMultilevel"/>
    <w:tmpl w:val="E1F4E5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3D92018"/>
    <w:multiLevelType w:val="hybridMultilevel"/>
    <w:tmpl w:val="C8E0E73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4E12848"/>
    <w:multiLevelType w:val="hybridMultilevel"/>
    <w:tmpl w:val="355210B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4E70F7D"/>
    <w:multiLevelType w:val="hybridMultilevel"/>
    <w:tmpl w:val="C8AC1F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70C64FD"/>
    <w:multiLevelType w:val="hybridMultilevel"/>
    <w:tmpl w:val="17DCD6E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EB4623"/>
    <w:multiLevelType w:val="hybridMultilevel"/>
    <w:tmpl w:val="25DCD97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C10329C"/>
    <w:multiLevelType w:val="hybridMultilevel"/>
    <w:tmpl w:val="C9C2C6E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615079">
    <w:abstractNumId w:val="110"/>
  </w:num>
  <w:num w:numId="2" w16cid:durableId="191917424">
    <w:abstractNumId w:val="74"/>
  </w:num>
  <w:num w:numId="3" w16cid:durableId="999115112">
    <w:abstractNumId w:val="29"/>
  </w:num>
  <w:num w:numId="4" w16cid:durableId="1789927366">
    <w:abstractNumId w:val="26"/>
  </w:num>
  <w:num w:numId="5" w16cid:durableId="959073105">
    <w:abstractNumId w:val="73"/>
  </w:num>
  <w:num w:numId="6" w16cid:durableId="942570932">
    <w:abstractNumId w:val="124"/>
  </w:num>
  <w:num w:numId="7" w16cid:durableId="1098139806">
    <w:abstractNumId w:val="23"/>
  </w:num>
  <w:num w:numId="8" w16cid:durableId="443572242">
    <w:abstractNumId w:val="6"/>
  </w:num>
  <w:num w:numId="9" w16cid:durableId="1440104306">
    <w:abstractNumId w:val="30"/>
  </w:num>
  <w:num w:numId="10" w16cid:durableId="856962803">
    <w:abstractNumId w:val="25"/>
  </w:num>
  <w:num w:numId="11" w16cid:durableId="1419251676">
    <w:abstractNumId w:val="42"/>
  </w:num>
  <w:num w:numId="12" w16cid:durableId="334303783">
    <w:abstractNumId w:val="21"/>
  </w:num>
  <w:num w:numId="13" w16cid:durableId="238100599">
    <w:abstractNumId w:val="106"/>
  </w:num>
  <w:num w:numId="14" w16cid:durableId="579366755">
    <w:abstractNumId w:val="105"/>
  </w:num>
  <w:num w:numId="15" w16cid:durableId="130174003">
    <w:abstractNumId w:val="82"/>
  </w:num>
  <w:num w:numId="16" w16cid:durableId="284704581">
    <w:abstractNumId w:val="33"/>
  </w:num>
  <w:num w:numId="17" w16cid:durableId="206337869">
    <w:abstractNumId w:val="99"/>
  </w:num>
  <w:num w:numId="18" w16cid:durableId="293296351">
    <w:abstractNumId w:val="34"/>
  </w:num>
  <w:num w:numId="19" w16cid:durableId="852915238">
    <w:abstractNumId w:val="132"/>
  </w:num>
  <w:num w:numId="20" w16cid:durableId="853030963">
    <w:abstractNumId w:val="97"/>
  </w:num>
  <w:num w:numId="21" w16cid:durableId="922303142">
    <w:abstractNumId w:val="136"/>
  </w:num>
  <w:num w:numId="22" w16cid:durableId="676227973">
    <w:abstractNumId w:val="92"/>
  </w:num>
  <w:num w:numId="23" w16cid:durableId="736392011">
    <w:abstractNumId w:val="75"/>
  </w:num>
  <w:num w:numId="24" w16cid:durableId="1190996180">
    <w:abstractNumId w:val="56"/>
  </w:num>
  <w:num w:numId="25" w16cid:durableId="2052532507">
    <w:abstractNumId w:val="103"/>
  </w:num>
  <w:num w:numId="26" w16cid:durableId="689335153">
    <w:abstractNumId w:val="119"/>
  </w:num>
  <w:num w:numId="27" w16cid:durableId="615336990">
    <w:abstractNumId w:val="59"/>
  </w:num>
  <w:num w:numId="28" w16cid:durableId="1734694617">
    <w:abstractNumId w:val="68"/>
  </w:num>
  <w:num w:numId="29" w16cid:durableId="80681854">
    <w:abstractNumId w:val="131"/>
  </w:num>
  <w:num w:numId="30" w16cid:durableId="1670213306">
    <w:abstractNumId w:val="55"/>
  </w:num>
  <w:num w:numId="31" w16cid:durableId="300229010">
    <w:abstractNumId w:val="27"/>
  </w:num>
  <w:num w:numId="32" w16cid:durableId="260602429">
    <w:abstractNumId w:val="44"/>
  </w:num>
  <w:num w:numId="33" w16cid:durableId="1195919976">
    <w:abstractNumId w:val="94"/>
  </w:num>
  <w:num w:numId="34" w16cid:durableId="1012217579">
    <w:abstractNumId w:val="18"/>
  </w:num>
  <w:num w:numId="35" w16cid:durableId="645550758">
    <w:abstractNumId w:val="77"/>
  </w:num>
  <w:num w:numId="36" w16cid:durableId="1914851573">
    <w:abstractNumId w:val="79"/>
  </w:num>
  <w:num w:numId="37" w16cid:durableId="356083792">
    <w:abstractNumId w:val="104"/>
  </w:num>
  <w:num w:numId="38" w16cid:durableId="134613878">
    <w:abstractNumId w:val="60"/>
  </w:num>
  <w:num w:numId="39" w16cid:durableId="1917469057">
    <w:abstractNumId w:val="2"/>
  </w:num>
  <w:num w:numId="40" w16cid:durableId="960648547">
    <w:abstractNumId w:val="100"/>
  </w:num>
  <w:num w:numId="41" w16cid:durableId="266619467">
    <w:abstractNumId w:val="138"/>
  </w:num>
  <w:num w:numId="42" w16cid:durableId="1501579423">
    <w:abstractNumId w:val="144"/>
  </w:num>
  <w:num w:numId="43" w16cid:durableId="1006594739">
    <w:abstractNumId w:val="142"/>
  </w:num>
  <w:num w:numId="44" w16cid:durableId="520120690">
    <w:abstractNumId w:val="93"/>
  </w:num>
  <w:num w:numId="45" w16cid:durableId="215900852">
    <w:abstractNumId w:val="49"/>
  </w:num>
  <w:num w:numId="46" w16cid:durableId="1304509006">
    <w:abstractNumId w:val="98"/>
  </w:num>
  <w:num w:numId="47" w16cid:durableId="10452895">
    <w:abstractNumId w:val="87"/>
  </w:num>
  <w:num w:numId="48" w16cid:durableId="1347050884">
    <w:abstractNumId w:val="3"/>
  </w:num>
  <w:num w:numId="49" w16cid:durableId="1284074185">
    <w:abstractNumId w:val="64"/>
  </w:num>
  <w:num w:numId="50" w16cid:durableId="1922132299">
    <w:abstractNumId w:val="122"/>
  </w:num>
  <w:num w:numId="51" w16cid:durableId="603078285">
    <w:abstractNumId w:val="78"/>
  </w:num>
  <w:num w:numId="52" w16cid:durableId="1619750308">
    <w:abstractNumId w:val="147"/>
  </w:num>
  <w:num w:numId="53" w16cid:durableId="2019697887">
    <w:abstractNumId w:val="118"/>
  </w:num>
  <w:num w:numId="54" w16cid:durableId="1072000870">
    <w:abstractNumId w:val="41"/>
  </w:num>
  <w:num w:numId="55" w16cid:durableId="1826386556">
    <w:abstractNumId w:val="134"/>
  </w:num>
  <w:num w:numId="56" w16cid:durableId="1624383424">
    <w:abstractNumId w:val="70"/>
  </w:num>
  <w:num w:numId="57" w16cid:durableId="1063873353">
    <w:abstractNumId w:val="141"/>
  </w:num>
  <w:num w:numId="58" w16cid:durableId="569928174">
    <w:abstractNumId w:val="1"/>
  </w:num>
  <w:num w:numId="59" w16cid:durableId="207649189">
    <w:abstractNumId w:val="88"/>
  </w:num>
  <w:num w:numId="60" w16cid:durableId="1986157027">
    <w:abstractNumId w:val="120"/>
  </w:num>
  <w:num w:numId="61" w16cid:durableId="812451318">
    <w:abstractNumId w:val="67"/>
  </w:num>
  <w:num w:numId="62" w16cid:durableId="1453088170">
    <w:abstractNumId w:val="95"/>
  </w:num>
  <w:num w:numId="63" w16cid:durableId="108279242">
    <w:abstractNumId w:val="116"/>
  </w:num>
  <w:num w:numId="64" w16cid:durableId="982273434">
    <w:abstractNumId w:val="129"/>
  </w:num>
  <w:num w:numId="65" w16cid:durableId="1149249240">
    <w:abstractNumId w:val="11"/>
  </w:num>
  <w:num w:numId="66" w16cid:durableId="1950970322">
    <w:abstractNumId w:val="37"/>
  </w:num>
  <w:num w:numId="67" w16cid:durableId="1492259538">
    <w:abstractNumId w:val="102"/>
  </w:num>
  <w:num w:numId="68" w16cid:durableId="1149907908">
    <w:abstractNumId w:val="16"/>
  </w:num>
  <w:num w:numId="69" w16cid:durableId="290787508">
    <w:abstractNumId w:val="14"/>
  </w:num>
  <w:num w:numId="70" w16cid:durableId="1853300806">
    <w:abstractNumId w:val="128"/>
  </w:num>
  <w:num w:numId="71" w16cid:durableId="1735665269">
    <w:abstractNumId w:val="125"/>
  </w:num>
  <w:num w:numId="72" w16cid:durableId="58677621">
    <w:abstractNumId w:val="83"/>
  </w:num>
  <w:num w:numId="73" w16cid:durableId="653415821">
    <w:abstractNumId w:val="48"/>
  </w:num>
  <w:num w:numId="74" w16cid:durableId="1209537575">
    <w:abstractNumId w:val="47"/>
  </w:num>
  <w:num w:numId="75" w16cid:durableId="1386831435">
    <w:abstractNumId w:val="113"/>
  </w:num>
  <w:num w:numId="76" w16cid:durableId="964314300">
    <w:abstractNumId w:val="36"/>
  </w:num>
  <w:num w:numId="77" w16cid:durableId="750732611">
    <w:abstractNumId w:val="114"/>
  </w:num>
  <w:num w:numId="78" w16cid:durableId="1722748731">
    <w:abstractNumId w:val="115"/>
  </w:num>
  <w:num w:numId="79" w16cid:durableId="1783643103">
    <w:abstractNumId w:val="89"/>
  </w:num>
  <w:num w:numId="80" w16cid:durableId="147140833">
    <w:abstractNumId w:val="123"/>
  </w:num>
  <w:num w:numId="81" w16cid:durableId="1542084796">
    <w:abstractNumId w:val="69"/>
  </w:num>
  <w:num w:numId="82" w16cid:durableId="1658536011">
    <w:abstractNumId w:val="65"/>
  </w:num>
  <w:num w:numId="83" w16cid:durableId="871041102">
    <w:abstractNumId w:val="86"/>
  </w:num>
  <w:num w:numId="84" w16cid:durableId="1338731570">
    <w:abstractNumId w:val="57"/>
  </w:num>
  <w:num w:numId="85" w16cid:durableId="187912813">
    <w:abstractNumId w:val="12"/>
  </w:num>
  <w:num w:numId="86" w16cid:durableId="1443961061">
    <w:abstractNumId w:val="50"/>
  </w:num>
  <w:num w:numId="87" w16cid:durableId="1188562642">
    <w:abstractNumId w:val="135"/>
  </w:num>
  <w:num w:numId="88" w16cid:durableId="1394229487">
    <w:abstractNumId w:val="38"/>
  </w:num>
  <w:num w:numId="89" w16cid:durableId="1535800925">
    <w:abstractNumId w:val="58"/>
  </w:num>
  <w:num w:numId="90" w16cid:durableId="438380911">
    <w:abstractNumId w:val="32"/>
  </w:num>
  <w:num w:numId="91" w16cid:durableId="1056508028">
    <w:abstractNumId w:val="84"/>
  </w:num>
  <w:num w:numId="92" w16cid:durableId="849805318">
    <w:abstractNumId w:val="126"/>
  </w:num>
  <w:num w:numId="93" w16cid:durableId="547305957">
    <w:abstractNumId w:val="0"/>
  </w:num>
  <w:num w:numId="94" w16cid:durableId="1330675340">
    <w:abstractNumId w:val="8"/>
  </w:num>
  <w:num w:numId="95" w16cid:durableId="382366437">
    <w:abstractNumId w:val="133"/>
  </w:num>
  <w:num w:numId="96" w16cid:durableId="32967281">
    <w:abstractNumId w:val="127"/>
  </w:num>
  <w:num w:numId="97" w16cid:durableId="1391924982">
    <w:abstractNumId w:val="7"/>
  </w:num>
  <w:num w:numId="98" w16cid:durableId="46878313">
    <w:abstractNumId w:val="143"/>
  </w:num>
  <w:num w:numId="99" w16cid:durableId="1432123586">
    <w:abstractNumId w:val="130"/>
  </w:num>
  <w:num w:numId="100" w16cid:durableId="2106921383">
    <w:abstractNumId w:val="10"/>
  </w:num>
  <w:num w:numId="101" w16cid:durableId="1719550817">
    <w:abstractNumId w:val="145"/>
  </w:num>
  <w:num w:numId="102" w16cid:durableId="346257378">
    <w:abstractNumId w:val="40"/>
  </w:num>
  <w:num w:numId="103" w16cid:durableId="1786728084">
    <w:abstractNumId w:val="39"/>
  </w:num>
  <w:num w:numId="104" w16cid:durableId="1291859490">
    <w:abstractNumId w:val="28"/>
  </w:num>
  <w:num w:numId="105" w16cid:durableId="30233121">
    <w:abstractNumId w:val="107"/>
  </w:num>
  <w:num w:numId="106" w16cid:durableId="209809691">
    <w:abstractNumId w:val="35"/>
  </w:num>
  <w:num w:numId="107" w16cid:durableId="1807316804">
    <w:abstractNumId w:val="5"/>
  </w:num>
  <w:num w:numId="108" w16cid:durableId="817572292">
    <w:abstractNumId w:val="80"/>
  </w:num>
  <w:num w:numId="109" w16cid:durableId="63575139">
    <w:abstractNumId w:val="9"/>
  </w:num>
  <w:num w:numId="110" w16cid:durableId="1018779505">
    <w:abstractNumId w:val="45"/>
  </w:num>
  <w:num w:numId="111" w16cid:durableId="1662544770">
    <w:abstractNumId w:val="54"/>
  </w:num>
  <w:num w:numId="112" w16cid:durableId="965240337">
    <w:abstractNumId w:val="46"/>
  </w:num>
  <w:num w:numId="113" w16cid:durableId="1732577657">
    <w:abstractNumId w:val="63"/>
  </w:num>
  <w:num w:numId="114" w16cid:durableId="687676810">
    <w:abstractNumId w:val="112"/>
  </w:num>
  <w:num w:numId="115" w16cid:durableId="2044597768">
    <w:abstractNumId w:val="96"/>
  </w:num>
  <w:num w:numId="116" w16cid:durableId="1861239411">
    <w:abstractNumId w:val="62"/>
  </w:num>
  <w:num w:numId="117" w16cid:durableId="1971159033">
    <w:abstractNumId w:val="148"/>
  </w:num>
  <w:num w:numId="118" w16cid:durableId="1095513298">
    <w:abstractNumId w:val="4"/>
  </w:num>
  <w:num w:numId="119" w16cid:durableId="234436122">
    <w:abstractNumId w:val="85"/>
  </w:num>
  <w:num w:numId="120" w16cid:durableId="1174103095">
    <w:abstractNumId w:val="72"/>
  </w:num>
  <w:num w:numId="121" w16cid:durableId="1664967980">
    <w:abstractNumId w:val="22"/>
  </w:num>
  <w:num w:numId="122" w16cid:durableId="166672937">
    <w:abstractNumId w:val="146"/>
  </w:num>
  <w:num w:numId="123" w16cid:durableId="1673098828">
    <w:abstractNumId w:val="13"/>
  </w:num>
  <w:num w:numId="124" w16cid:durableId="241575073">
    <w:abstractNumId w:val="17"/>
  </w:num>
  <w:num w:numId="125" w16cid:durableId="1962684999">
    <w:abstractNumId w:val="140"/>
  </w:num>
  <w:num w:numId="126" w16cid:durableId="384791813">
    <w:abstractNumId w:val="51"/>
  </w:num>
  <w:num w:numId="127" w16cid:durableId="579601599">
    <w:abstractNumId w:val="19"/>
  </w:num>
  <w:num w:numId="128" w16cid:durableId="1433166074">
    <w:abstractNumId w:val="121"/>
  </w:num>
  <w:num w:numId="129" w16cid:durableId="656768511">
    <w:abstractNumId w:val="109"/>
  </w:num>
  <w:num w:numId="130" w16cid:durableId="35010927">
    <w:abstractNumId w:val="81"/>
  </w:num>
  <w:num w:numId="131" w16cid:durableId="349725146">
    <w:abstractNumId w:val="91"/>
  </w:num>
  <w:num w:numId="132" w16cid:durableId="1026444093">
    <w:abstractNumId w:val="139"/>
  </w:num>
  <w:num w:numId="133" w16cid:durableId="822740735">
    <w:abstractNumId w:val="15"/>
  </w:num>
  <w:num w:numId="134" w16cid:durableId="511529099">
    <w:abstractNumId w:val="111"/>
  </w:num>
  <w:num w:numId="135" w16cid:durableId="787968519">
    <w:abstractNumId w:val="90"/>
  </w:num>
  <w:num w:numId="136" w16cid:durableId="1060834170">
    <w:abstractNumId w:val="52"/>
  </w:num>
  <w:num w:numId="137" w16cid:durableId="69694979">
    <w:abstractNumId w:val="31"/>
  </w:num>
  <w:num w:numId="138" w16cid:durableId="416369577">
    <w:abstractNumId w:val="71"/>
  </w:num>
  <w:num w:numId="139" w16cid:durableId="1431076324">
    <w:abstractNumId w:val="66"/>
  </w:num>
  <w:num w:numId="140" w16cid:durableId="1927763399">
    <w:abstractNumId w:val="61"/>
  </w:num>
  <w:num w:numId="141" w16cid:durableId="1777363722">
    <w:abstractNumId w:val="101"/>
  </w:num>
  <w:num w:numId="142" w16cid:durableId="763650475">
    <w:abstractNumId w:val="24"/>
  </w:num>
  <w:num w:numId="143" w16cid:durableId="471484243">
    <w:abstractNumId w:val="117"/>
  </w:num>
  <w:num w:numId="144" w16cid:durableId="2138596510">
    <w:abstractNumId w:val="76"/>
  </w:num>
  <w:num w:numId="145" w16cid:durableId="1371758385">
    <w:abstractNumId w:val="43"/>
  </w:num>
  <w:num w:numId="146" w16cid:durableId="869338387">
    <w:abstractNumId w:val="53"/>
  </w:num>
  <w:num w:numId="147" w16cid:durableId="1088773862">
    <w:abstractNumId w:val="108"/>
  </w:num>
  <w:num w:numId="148" w16cid:durableId="1836220233">
    <w:abstractNumId w:val="137"/>
  </w:num>
  <w:num w:numId="149" w16cid:durableId="1844858795">
    <w:abstractNumId w:val="2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6117F"/>
    <w:rsid w:val="00067174"/>
    <w:rsid w:val="00077AD6"/>
    <w:rsid w:val="000F5FAC"/>
    <w:rsid w:val="00106BFB"/>
    <w:rsid w:val="00123900"/>
    <w:rsid w:val="001462E0"/>
    <w:rsid w:val="001E37D4"/>
    <w:rsid w:val="001E7FD0"/>
    <w:rsid w:val="00200028"/>
    <w:rsid w:val="00245DA5"/>
    <w:rsid w:val="002679A6"/>
    <w:rsid w:val="00285D6F"/>
    <w:rsid w:val="00291DCA"/>
    <w:rsid w:val="002A4F3E"/>
    <w:rsid w:val="002F1910"/>
    <w:rsid w:val="00317434"/>
    <w:rsid w:val="00322D70"/>
    <w:rsid w:val="003276D0"/>
    <w:rsid w:val="00330B9D"/>
    <w:rsid w:val="003572A4"/>
    <w:rsid w:val="00366446"/>
    <w:rsid w:val="00372B86"/>
    <w:rsid w:val="00372D42"/>
    <w:rsid w:val="00386984"/>
    <w:rsid w:val="003A416B"/>
    <w:rsid w:val="003B56FB"/>
    <w:rsid w:val="003C4EB5"/>
    <w:rsid w:val="003C7BC7"/>
    <w:rsid w:val="003D0CB6"/>
    <w:rsid w:val="00425469"/>
    <w:rsid w:val="00431430"/>
    <w:rsid w:val="00435B7E"/>
    <w:rsid w:val="004545DD"/>
    <w:rsid w:val="00491EAE"/>
    <w:rsid w:val="004A2047"/>
    <w:rsid w:val="004E52E4"/>
    <w:rsid w:val="004F7A10"/>
    <w:rsid w:val="0051416F"/>
    <w:rsid w:val="00553E5F"/>
    <w:rsid w:val="005910D1"/>
    <w:rsid w:val="00602ABB"/>
    <w:rsid w:val="006440E3"/>
    <w:rsid w:val="00672759"/>
    <w:rsid w:val="006B2009"/>
    <w:rsid w:val="006B5810"/>
    <w:rsid w:val="006B7499"/>
    <w:rsid w:val="006F11C8"/>
    <w:rsid w:val="006F2E58"/>
    <w:rsid w:val="00721612"/>
    <w:rsid w:val="007249CF"/>
    <w:rsid w:val="00737206"/>
    <w:rsid w:val="00773C61"/>
    <w:rsid w:val="0079615F"/>
    <w:rsid w:val="007B0F4B"/>
    <w:rsid w:val="007B3CB5"/>
    <w:rsid w:val="007C330D"/>
    <w:rsid w:val="00804E2A"/>
    <w:rsid w:val="008143E8"/>
    <w:rsid w:val="0082517C"/>
    <w:rsid w:val="00827F7E"/>
    <w:rsid w:val="0083378C"/>
    <w:rsid w:val="0084355C"/>
    <w:rsid w:val="008648E0"/>
    <w:rsid w:val="008676BD"/>
    <w:rsid w:val="00867DB1"/>
    <w:rsid w:val="008C2636"/>
    <w:rsid w:val="00902476"/>
    <w:rsid w:val="009030CE"/>
    <w:rsid w:val="00983221"/>
    <w:rsid w:val="009D159A"/>
    <w:rsid w:val="009D49B3"/>
    <w:rsid w:val="009E0F62"/>
    <w:rsid w:val="009F3DFD"/>
    <w:rsid w:val="00A363DC"/>
    <w:rsid w:val="00A36F3C"/>
    <w:rsid w:val="00A5798A"/>
    <w:rsid w:val="00A95D4F"/>
    <w:rsid w:val="00AA3ACA"/>
    <w:rsid w:val="00AB48B7"/>
    <w:rsid w:val="00B12439"/>
    <w:rsid w:val="00B70C6A"/>
    <w:rsid w:val="00B72B93"/>
    <w:rsid w:val="00B73F0F"/>
    <w:rsid w:val="00B76708"/>
    <w:rsid w:val="00B871C1"/>
    <w:rsid w:val="00BA27BA"/>
    <w:rsid w:val="00C06B2A"/>
    <w:rsid w:val="00C146B2"/>
    <w:rsid w:val="00C21E20"/>
    <w:rsid w:val="00C5274B"/>
    <w:rsid w:val="00C64FC0"/>
    <w:rsid w:val="00C95B71"/>
    <w:rsid w:val="00CA1C29"/>
    <w:rsid w:val="00CB199E"/>
    <w:rsid w:val="00CD40B3"/>
    <w:rsid w:val="00CD5D6C"/>
    <w:rsid w:val="00CE5836"/>
    <w:rsid w:val="00D024E4"/>
    <w:rsid w:val="00D7293F"/>
    <w:rsid w:val="00D83EEB"/>
    <w:rsid w:val="00DA062D"/>
    <w:rsid w:val="00DC4FC3"/>
    <w:rsid w:val="00DC559E"/>
    <w:rsid w:val="00DD24FF"/>
    <w:rsid w:val="00DD62E8"/>
    <w:rsid w:val="00DE4B42"/>
    <w:rsid w:val="00E13F93"/>
    <w:rsid w:val="00E25B37"/>
    <w:rsid w:val="00EA3D5A"/>
    <w:rsid w:val="00EC12C2"/>
    <w:rsid w:val="00EE771C"/>
    <w:rsid w:val="00EF2F23"/>
    <w:rsid w:val="00F2673B"/>
    <w:rsid w:val="00F2739C"/>
    <w:rsid w:val="00F5269A"/>
    <w:rsid w:val="00F62D59"/>
    <w:rsid w:val="00F66343"/>
    <w:rsid w:val="00F910E2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99E"/>
    <w:rPr>
      <w:b/>
      <w:bCs/>
      <w:sz w:val="20"/>
      <w:szCs w:val="20"/>
    </w:rPr>
  </w:style>
  <w:style w:type="paragraph" w:customStyle="1" w:styleId="Default">
    <w:name w:val="Default"/>
    <w:rsid w:val="00CB199E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CB199E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CB199E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9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9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89</Pages>
  <Words>12706</Words>
  <Characters>76241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Sobieraj</cp:lastModifiedBy>
  <cp:revision>10</cp:revision>
  <dcterms:created xsi:type="dcterms:W3CDTF">2024-01-31T10:06:00Z</dcterms:created>
  <dcterms:modified xsi:type="dcterms:W3CDTF">2024-02-18T14:04:00Z</dcterms:modified>
</cp:coreProperties>
</file>